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spacing w:line="331.2" w:lineRule="auto"/>
        <w:rPr>
          <w:b w:val="1"/>
          <w:u w:val="single"/>
        </w:rPr>
      </w:pPr>
      <w:r w:rsidDel="00000000" w:rsidR="00000000" w:rsidRPr="00000000">
        <w:rPr>
          <w:b w:val="1"/>
          <w:u w:val="single"/>
          <w:rtl w:val="0"/>
        </w:rPr>
        <w:t xml:space="preserve">Hurricane House Bio</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shd w:fill="ffffff" w:val="clear"/>
        <w:spacing w:line="331.2" w:lineRule="auto"/>
        <w:rPr/>
      </w:pPr>
      <w:r w:rsidDel="00000000" w:rsidR="00000000" w:rsidRPr="00000000">
        <w:rPr>
          <w:rtl w:val="0"/>
        </w:rPr>
        <w:t xml:space="preserve">Hurricane house is named after the Gloster Hurricane which built a total of 2,750 MkI and MkII Hawker Hurricanes between 1939 and 1941.  The Gloster Hurricane served in the Battle of Britain, when the Company achieved a production rate of five aircraft per day.The Hurricane was one of the most outstanding fighters of WWII with many more victories than the Spitfire during the Battle of Britain in 1940.Hurricanes destroyed more enemy aircraft during the Battle of Britain than did all the other air and ground defences combined.</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pBdr>
          <w:top w:color="auto" w:space="0" w:sz="0" w:val="none"/>
          <w:left w:color="auto" w:space="0" w:sz="0" w:val="none"/>
          <w:bottom w:color="auto" w:space="20" w:sz="0" w:val="none"/>
          <w:right w:color="auto" w:space="0" w:sz="0" w:val="none"/>
        </w:pBdr>
        <w:shd w:fill="ffffff" w:val="clear"/>
        <w:spacing w:line="331.2" w:lineRule="auto"/>
        <w:rPr/>
      </w:pPr>
      <w:r w:rsidDel="00000000" w:rsidR="00000000" w:rsidRPr="00000000">
        <w:rPr>
          <w:rtl w:val="0"/>
        </w:rPr>
        <w:t xml:space="preserve">Designed by the Hawker Aircraft Company in 1934 it first entered service in 1937. It provided the RAF with a fighter 160kph (100mph) faster than aircraft then in service; with an increased fire power of eight machine guns.When war was declared, on 3rd September 1939, about five-hundred Hurricanes were in service and several squadrons were sent to France. During the 1940 German Blitzkrieg through the Low Countries and France they fought a punishing rearguard action in which over 25% of all Fighter Command’s aircraft were destroyed.It was in a Hurricane of No.249 Squadron that Flt Lt J.B. Nicholson was awarded Fighter Command’s only Victoria Cross.</w:t>
      </w:r>
    </w:p>
    <w:p w:rsidR="00000000" w:rsidDel="00000000" w:rsidP="00000000" w:rsidRDefault="00000000" w:rsidRPr="00000000" w14:paraId="00000006">
      <w:pPr>
        <w:shd w:fill="ffffff" w:val="clear"/>
        <w:spacing w:line="331.2" w:lineRule="auto"/>
        <w:rPr>
          <w:b w:val="1"/>
        </w:rPr>
      </w:pPr>
      <w:r w:rsidDel="00000000" w:rsidR="00000000" w:rsidRPr="00000000">
        <w:rPr>
          <w:rtl w:val="0"/>
        </w:rPr>
        <w:t xml:space="preserve">It was an aircraft that not only helped turn the tide of a war, but whose legacy can be found today in a wide range of modern life – from aviation to medicine. The attributes of understated strength are ones which should be reflected in Hurricane House.  The designers showed </w:t>
      </w:r>
      <w:r w:rsidDel="00000000" w:rsidR="00000000" w:rsidRPr="00000000">
        <w:rPr>
          <w:b w:val="1"/>
          <w:rtl w:val="0"/>
        </w:rPr>
        <w:t xml:space="preserve">incredible willpower </w:t>
      </w:r>
      <w:r w:rsidDel="00000000" w:rsidR="00000000" w:rsidRPr="00000000">
        <w:rPr>
          <w:rtl w:val="0"/>
        </w:rPr>
        <w:t xml:space="preserve">and </w:t>
      </w:r>
      <w:r w:rsidDel="00000000" w:rsidR="00000000" w:rsidRPr="00000000">
        <w:rPr>
          <w:b w:val="1"/>
          <w:rtl w:val="0"/>
        </w:rPr>
        <w:t xml:space="preserve">ambition </w:t>
      </w:r>
      <w:r w:rsidDel="00000000" w:rsidR="00000000" w:rsidRPr="00000000">
        <w:rPr>
          <w:rtl w:val="0"/>
        </w:rPr>
        <w:t xml:space="preserve">when designing a plane that</w:t>
      </w:r>
      <w:r w:rsidDel="00000000" w:rsidR="00000000" w:rsidRPr="00000000">
        <w:rPr>
          <w:b w:val="1"/>
          <w:rtl w:val="0"/>
        </w:rPr>
        <w:t xml:space="preserve"> </w:t>
      </w:r>
      <w:r w:rsidDel="00000000" w:rsidR="00000000" w:rsidRPr="00000000">
        <w:rPr>
          <w:rtl w:val="0"/>
        </w:rPr>
        <w:t xml:space="preserve">would be known in history as the </w:t>
      </w:r>
      <w:r w:rsidDel="00000000" w:rsidR="00000000" w:rsidRPr="00000000">
        <w:rPr>
          <w:b w:val="1"/>
          <w:rtl w:val="0"/>
        </w:rPr>
        <w:t xml:space="preserve">understated fighter, </w:t>
      </w:r>
      <w:r w:rsidDel="00000000" w:rsidR="00000000" w:rsidRPr="00000000">
        <w:rPr>
          <w:rtl w:val="0"/>
        </w:rPr>
        <w:t xml:space="preserve">we as Hurricane House will be known for the same</w:t>
      </w:r>
      <w:r w:rsidDel="00000000" w:rsidR="00000000" w:rsidRPr="00000000">
        <w:rPr>
          <w:b w:val="1"/>
          <w:rtl w:val="0"/>
        </w:rPr>
        <w:t xml:space="preserve"> tenacious dedication </w:t>
      </w:r>
      <w:r w:rsidDel="00000000" w:rsidR="00000000" w:rsidRPr="00000000">
        <w:rPr>
          <w:rtl w:val="0"/>
        </w:rPr>
        <w:t xml:space="preserve">to our</w:t>
      </w:r>
      <w:r w:rsidDel="00000000" w:rsidR="00000000" w:rsidRPr="00000000">
        <w:rPr>
          <w:b w:val="1"/>
          <w:rtl w:val="0"/>
        </w:rPr>
        <w:t xml:space="preserve"> team. </w:t>
      </w:r>
    </w:p>
    <w:p w:rsidR="00000000" w:rsidDel="00000000" w:rsidP="00000000" w:rsidRDefault="00000000" w:rsidRPr="00000000" w14:paraId="00000007">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