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b w:val="1"/>
          <w:sz w:val="28"/>
          <w:szCs w:val="28"/>
          <w:u w:val="single"/>
        </w:rPr>
      </w:pPr>
      <w:r w:rsidDel="00000000" w:rsidR="00000000" w:rsidRPr="00000000">
        <w:rPr>
          <w:b w:val="1"/>
          <w:sz w:val="28"/>
          <w:szCs w:val="28"/>
          <w:u w:val="single"/>
          <w:rtl w:val="0"/>
        </w:rPr>
        <w:t xml:space="preserve">Meteor House </w:t>
      </w:r>
    </w:p>
    <w:p w:rsidR="00000000" w:rsidDel="00000000" w:rsidP="00000000" w:rsidRDefault="00000000" w:rsidRPr="00000000" w14:paraId="00000002">
      <w:pPr>
        <w:pageBreakBefore w:val="0"/>
        <w:rPr>
          <w:b w:val="1"/>
          <w:sz w:val="28"/>
          <w:szCs w:val="28"/>
          <w:u w:val="single"/>
        </w:rPr>
      </w:pPr>
      <w:r w:rsidDel="00000000" w:rsidR="00000000" w:rsidRPr="00000000">
        <w:rPr>
          <w:rtl w:val="0"/>
        </w:rPr>
      </w:r>
    </w:p>
    <w:p w:rsidR="00000000" w:rsidDel="00000000" w:rsidP="00000000" w:rsidRDefault="00000000" w:rsidRPr="00000000" w14:paraId="00000003">
      <w:pPr>
        <w:pageBreakBefore w:val="0"/>
        <w:rPr>
          <w:sz w:val="28"/>
          <w:szCs w:val="28"/>
        </w:rPr>
      </w:pPr>
      <w:r w:rsidDel="00000000" w:rsidR="00000000" w:rsidRPr="00000000">
        <w:rPr>
          <w:sz w:val="28"/>
          <w:szCs w:val="28"/>
          <w:rtl w:val="0"/>
        </w:rPr>
        <w:t xml:space="preserve">Meteor house is named after the Gloster Meteor which was built by the Gloster aircraft company in Brockworth between 1943 and 1954. The Gloster Meteor was the first British operational jet fighter and was used in the Second World War to defend against Buzz bombs. The Meteor was prevented from flying over enemy territory in case it was shot down and its secrets revealed to the enemy. </w:t>
      </w:r>
    </w:p>
    <w:p w:rsidR="00000000" w:rsidDel="00000000" w:rsidP="00000000" w:rsidRDefault="00000000" w:rsidRPr="00000000" w14:paraId="00000004">
      <w:pPr>
        <w:pageBreakBefore w:val="0"/>
        <w:rPr>
          <w:sz w:val="28"/>
          <w:szCs w:val="28"/>
        </w:rPr>
      </w:pPr>
      <w:r w:rsidDel="00000000" w:rsidR="00000000" w:rsidRPr="00000000">
        <w:rPr>
          <w:rtl w:val="0"/>
        </w:rPr>
      </w:r>
    </w:p>
    <w:p w:rsidR="00000000" w:rsidDel="00000000" w:rsidP="00000000" w:rsidRDefault="00000000" w:rsidRPr="00000000" w14:paraId="00000005">
      <w:pPr>
        <w:pageBreakBefore w:val="0"/>
        <w:rPr>
          <w:sz w:val="28"/>
          <w:szCs w:val="28"/>
        </w:rPr>
      </w:pPr>
      <w:r w:rsidDel="00000000" w:rsidR="00000000" w:rsidRPr="00000000">
        <w:rPr>
          <w:sz w:val="28"/>
          <w:szCs w:val="28"/>
          <w:rtl w:val="0"/>
        </w:rPr>
        <w:t xml:space="preserve">Frank Whittle began designing the jet engine that would power the Meteor in the 1930s, the technology involved in the jet engine meant that there were many set-backs in production and the project was nearly cancelled in the 1940s. However, the collaboration between Frank Whittle, de Havilland, Rover and Rolls-Royce led to the design and production of an innovative jet engine for the Meteor. </w:t>
      </w:r>
    </w:p>
    <w:p w:rsidR="00000000" w:rsidDel="00000000" w:rsidP="00000000" w:rsidRDefault="00000000" w:rsidRPr="00000000" w14:paraId="00000006">
      <w:pPr>
        <w:pageBreakBefore w:val="0"/>
        <w:rPr>
          <w:sz w:val="28"/>
          <w:szCs w:val="28"/>
        </w:rPr>
      </w:pPr>
      <w:r w:rsidDel="00000000" w:rsidR="00000000" w:rsidRPr="00000000">
        <w:rPr>
          <w:rtl w:val="0"/>
        </w:rPr>
      </w:r>
    </w:p>
    <w:p w:rsidR="00000000" w:rsidDel="00000000" w:rsidP="00000000" w:rsidRDefault="00000000" w:rsidRPr="00000000" w14:paraId="00000007">
      <w:pPr>
        <w:pageBreakBefore w:val="0"/>
        <w:rPr>
          <w:sz w:val="28"/>
          <w:szCs w:val="28"/>
        </w:rPr>
      </w:pPr>
      <w:r w:rsidDel="00000000" w:rsidR="00000000" w:rsidRPr="00000000">
        <w:rPr>
          <w:sz w:val="28"/>
          <w:szCs w:val="28"/>
          <w:rtl w:val="0"/>
        </w:rPr>
        <w:t xml:space="preserve">The meteor set an air speed record of 606 miles per hour in 1945 and it broke this record in 1946 with a speed of 616 miles per hour. The Gloster Meteor also broke the jet endurance record with a flight time of 12 hours and 3 minutes, as well as breaking the time-to-height climb record reaching 39,370 feet in 3 minutes and 7 seconds. </w:t>
      </w:r>
    </w:p>
    <w:p w:rsidR="00000000" w:rsidDel="00000000" w:rsidP="00000000" w:rsidRDefault="00000000" w:rsidRPr="00000000" w14:paraId="00000008">
      <w:pPr>
        <w:pageBreakBefore w:val="0"/>
        <w:rPr>
          <w:sz w:val="28"/>
          <w:szCs w:val="28"/>
        </w:rPr>
      </w:pPr>
      <w:r w:rsidDel="00000000" w:rsidR="00000000" w:rsidRPr="00000000">
        <w:rPr>
          <w:rtl w:val="0"/>
        </w:rPr>
      </w:r>
    </w:p>
    <w:p w:rsidR="00000000" w:rsidDel="00000000" w:rsidP="00000000" w:rsidRDefault="00000000" w:rsidRPr="00000000" w14:paraId="00000009">
      <w:pPr>
        <w:pageBreakBefore w:val="0"/>
        <w:rPr>
          <w:sz w:val="28"/>
          <w:szCs w:val="28"/>
        </w:rPr>
      </w:pPr>
      <w:r w:rsidDel="00000000" w:rsidR="00000000" w:rsidRPr="00000000">
        <w:rPr>
          <w:sz w:val="28"/>
          <w:szCs w:val="28"/>
          <w:rtl w:val="0"/>
        </w:rPr>
        <w:t xml:space="preserve">The designers and producers of the Meteor exhibited many of the characteristics that should be demonstrated by members of Meteor House. The designers showed </w:t>
      </w:r>
      <w:r w:rsidDel="00000000" w:rsidR="00000000" w:rsidRPr="00000000">
        <w:rPr>
          <w:b w:val="1"/>
          <w:sz w:val="28"/>
          <w:szCs w:val="28"/>
          <w:rtl w:val="0"/>
        </w:rPr>
        <w:t xml:space="preserve">innovation </w:t>
      </w:r>
      <w:r w:rsidDel="00000000" w:rsidR="00000000" w:rsidRPr="00000000">
        <w:rPr>
          <w:sz w:val="28"/>
          <w:szCs w:val="28"/>
          <w:rtl w:val="0"/>
        </w:rPr>
        <w:t xml:space="preserve">and </w:t>
      </w:r>
      <w:r w:rsidDel="00000000" w:rsidR="00000000" w:rsidRPr="00000000">
        <w:rPr>
          <w:b w:val="1"/>
          <w:sz w:val="28"/>
          <w:szCs w:val="28"/>
          <w:rtl w:val="0"/>
        </w:rPr>
        <w:t xml:space="preserve">creativity </w:t>
      </w:r>
      <w:r w:rsidDel="00000000" w:rsidR="00000000" w:rsidRPr="00000000">
        <w:rPr>
          <w:sz w:val="28"/>
          <w:szCs w:val="28"/>
          <w:rtl w:val="0"/>
        </w:rPr>
        <w:t xml:space="preserve">when designing a new type of engine. The producers displayed </w:t>
      </w:r>
      <w:r w:rsidDel="00000000" w:rsidR="00000000" w:rsidRPr="00000000">
        <w:rPr>
          <w:b w:val="1"/>
          <w:sz w:val="28"/>
          <w:szCs w:val="28"/>
          <w:rtl w:val="0"/>
        </w:rPr>
        <w:t xml:space="preserve">determination</w:t>
      </w:r>
      <w:r w:rsidDel="00000000" w:rsidR="00000000" w:rsidRPr="00000000">
        <w:rPr>
          <w:sz w:val="28"/>
          <w:szCs w:val="28"/>
          <w:rtl w:val="0"/>
        </w:rPr>
        <w:t xml:space="preserve">,  </w:t>
      </w:r>
      <w:r w:rsidDel="00000000" w:rsidR="00000000" w:rsidRPr="00000000">
        <w:rPr>
          <w:b w:val="1"/>
          <w:sz w:val="28"/>
          <w:szCs w:val="28"/>
          <w:rtl w:val="0"/>
        </w:rPr>
        <w:t xml:space="preserve">resilience </w:t>
      </w:r>
      <w:r w:rsidDel="00000000" w:rsidR="00000000" w:rsidRPr="00000000">
        <w:rPr>
          <w:sz w:val="28"/>
          <w:szCs w:val="28"/>
          <w:rtl w:val="0"/>
        </w:rPr>
        <w:t xml:space="preserve">and </w:t>
      </w:r>
      <w:r w:rsidDel="00000000" w:rsidR="00000000" w:rsidRPr="00000000">
        <w:rPr>
          <w:b w:val="1"/>
          <w:sz w:val="28"/>
          <w:szCs w:val="28"/>
          <w:rtl w:val="0"/>
        </w:rPr>
        <w:t xml:space="preserve">co-operation </w:t>
      </w:r>
      <w:r w:rsidDel="00000000" w:rsidR="00000000" w:rsidRPr="00000000">
        <w:rPr>
          <w:sz w:val="28"/>
          <w:szCs w:val="28"/>
          <w:rtl w:val="0"/>
        </w:rPr>
        <w:t xml:space="preserve">to overcome adversity with the new designs to construct a record breaking machine.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