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br w:type="textWrapping"/>
      </w:r>
    </w:p>
    <w:p w:rsidR="00000000" w:rsidDel="00000000" w:rsidP="00000000" w:rsidRDefault="00000000" w:rsidRPr="00000000" w14:paraId="00000002">
      <w:pPr>
        <w:rP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4676140</wp:posOffset>
            </wp:positionH>
            <wp:positionV relativeFrom="paragraph">
              <wp:posOffset>37465</wp:posOffset>
            </wp:positionV>
            <wp:extent cx="1595120" cy="81851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95120" cy="818515"/>
                    </a:xfrm>
                    <a:prstGeom prst="rect"/>
                    <a:ln/>
                  </pic:spPr>
                </pic:pic>
              </a:graphicData>
            </a:graphic>
          </wp:anchor>
        </w:drawing>
      </w:r>
    </w:p>
    <w:p w:rsidR="00000000" w:rsidDel="00000000" w:rsidP="00000000" w:rsidRDefault="00000000" w:rsidRPr="00000000" w14:paraId="00000003">
      <w:pPr>
        <w:spacing w:after="0" w:lineRule="auto"/>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4">
      <w:pPr>
        <w:spacing w:after="0" w:lineRule="auto"/>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5">
      <w:pPr>
        <w:spacing w:after="0" w:lineRule="auto"/>
        <w:rPr>
          <w:rFonts w:ascii="Calibri" w:cs="Calibri" w:eastAsia="Calibri" w:hAnsi="Calibri"/>
          <w:color w:val="002060"/>
          <w:sz w:val="56"/>
          <w:szCs w:val="56"/>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474980</wp:posOffset>
            </wp:positionH>
            <wp:positionV relativeFrom="paragraph">
              <wp:posOffset>199390</wp:posOffset>
            </wp:positionV>
            <wp:extent cx="2898775" cy="3333750"/>
            <wp:effectExtent b="0" l="0" r="0" t="0"/>
            <wp:wrapNone/>
            <wp:docPr id="2" name="image2.jpg"/>
            <a:graphic>
              <a:graphicData uri="http://schemas.openxmlformats.org/drawingml/2006/picture">
                <pic:pic>
                  <pic:nvPicPr>
                    <pic:cNvPr id="0" name="image2.jpg"/>
                    <pic:cNvPicPr preferRelativeResize="0"/>
                  </pic:nvPicPr>
                  <pic:blipFill>
                    <a:blip r:embed="rId7"/>
                    <a:srcRect b="82592" l="76689" r="1004" t="0"/>
                    <a:stretch>
                      <a:fillRect/>
                    </a:stretch>
                  </pic:blipFill>
                  <pic:spPr>
                    <a:xfrm>
                      <a:off x="0" y="0"/>
                      <a:ext cx="2898775" cy="3333750"/>
                    </a:xfrm>
                    <a:prstGeom prst="rect"/>
                    <a:ln/>
                  </pic:spPr>
                </pic:pic>
              </a:graphicData>
            </a:graphic>
          </wp:anchor>
        </w:drawing>
      </w:r>
    </w:p>
    <w:p w:rsidR="00000000" w:rsidDel="00000000" w:rsidP="00000000" w:rsidRDefault="00000000" w:rsidRPr="00000000" w14:paraId="00000006">
      <w:pPr>
        <w:spacing w:after="0" w:lineRule="auto"/>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7">
      <w:pPr>
        <w:spacing w:after="0" w:lineRule="auto"/>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8">
      <w:pPr>
        <w:spacing w:after="0" w:lineRule="auto"/>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9">
      <w:pPr>
        <w:spacing w:after="0" w:lineRule="auto"/>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A">
      <w:pPr>
        <w:spacing w:after="0" w:lineRule="auto"/>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B">
      <w:pPr>
        <w:spacing w:after="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C">
      <w:pPr>
        <w:spacing w:after="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D">
      <w:pPr>
        <w:spacing w:after="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E">
      <w:pPr>
        <w:spacing w:after="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F">
      <w:pPr>
        <w:spacing w:after="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10">
      <w:pPr>
        <w:spacing w:after="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11">
      <w:pPr>
        <w:spacing w:after="0" w:lineRule="auto"/>
        <w:ind w:left="1440" w:firstLine="0"/>
        <w:rPr>
          <w:color w:val="002060"/>
          <w:sz w:val="56"/>
          <w:szCs w:val="56"/>
          <w:vertAlign w:val="baseline"/>
        </w:rPr>
      </w:pPr>
      <w:r w:rsidDel="00000000" w:rsidR="00000000" w:rsidRPr="00000000">
        <w:rPr>
          <w:color w:val="002060"/>
          <w:sz w:val="56"/>
          <w:szCs w:val="56"/>
          <w:vertAlign w:val="baseline"/>
          <w:rtl w:val="0"/>
        </w:rPr>
        <w:t xml:space="preserve">Word Processor Policy</w:t>
      </w:r>
    </w:p>
    <w:p w:rsidR="00000000" w:rsidDel="00000000" w:rsidP="00000000" w:rsidRDefault="00000000" w:rsidRPr="00000000" w14:paraId="00000012">
      <w:pPr>
        <w:spacing w:after="0" w:lineRule="auto"/>
        <w:ind w:left="1440" w:firstLine="0"/>
        <w:rPr>
          <w:b w:val="0"/>
          <w:color w:val="002060"/>
          <w:sz w:val="24"/>
          <w:szCs w:val="24"/>
          <w:vertAlign w:val="baseline"/>
        </w:rPr>
      </w:pPr>
      <w:r w:rsidDel="00000000" w:rsidR="00000000" w:rsidRPr="00000000">
        <w:rPr>
          <w:rtl w:val="0"/>
        </w:rPr>
      </w:r>
    </w:p>
    <w:p w:rsidR="00000000" w:rsidDel="00000000" w:rsidP="00000000" w:rsidRDefault="00000000" w:rsidRPr="00000000" w14:paraId="00000013">
      <w:pPr>
        <w:spacing w:after="120" w:lineRule="auto"/>
        <w:ind w:left="1440" w:firstLine="0"/>
        <w:rPr>
          <w:b w:val="0"/>
          <w:color w:val="002060"/>
          <w:sz w:val="24"/>
          <w:szCs w:val="24"/>
          <w:vertAlign w:val="baseline"/>
        </w:rPr>
      </w:pPr>
      <w:r w:rsidDel="00000000" w:rsidR="00000000" w:rsidRPr="00000000">
        <w:rPr>
          <w:b w:val="1"/>
          <w:color w:val="002060"/>
          <w:sz w:val="24"/>
          <w:szCs w:val="24"/>
          <w:vertAlign w:val="baseline"/>
          <w:rtl w:val="0"/>
        </w:rPr>
        <w:t xml:space="preserve">Approval and review:</w:t>
      </w:r>
      <w:r w:rsidDel="00000000" w:rsidR="00000000" w:rsidRPr="00000000">
        <w:rPr>
          <w:rtl w:val="0"/>
        </w:rPr>
      </w:r>
    </w:p>
    <w:p w:rsidR="00000000" w:rsidDel="00000000" w:rsidP="00000000" w:rsidRDefault="00000000" w:rsidRPr="00000000" w14:paraId="00000014">
      <w:pPr>
        <w:spacing w:after="120" w:lineRule="auto"/>
        <w:ind w:left="1440" w:firstLine="0"/>
        <w:rPr>
          <w:color w:val="002060"/>
          <w:sz w:val="24"/>
          <w:szCs w:val="24"/>
          <w:vertAlign w:val="baseline"/>
        </w:rPr>
      </w:pPr>
      <w:r w:rsidDel="00000000" w:rsidR="00000000" w:rsidRPr="00000000">
        <w:rPr>
          <w:color w:val="002060"/>
          <w:sz w:val="24"/>
          <w:szCs w:val="24"/>
          <w:vertAlign w:val="baseline"/>
          <w:rtl w:val="0"/>
        </w:rPr>
        <w:t xml:space="preserve">This policy is the responsibility of: Head of Centre/Exams Office</w:t>
      </w:r>
    </w:p>
    <w:p w:rsidR="00000000" w:rsidDel="00000000" w:rsidP="00000000" w:rsidRDefault="00000000" w:rsidRPr="00000000" w14:paraId="00000015">
      <w:pPr>
        <w:spacing w:after="120" w:lineRule="auto"/>
        <w:ind w:left="1440" w:firstLine="0"/>
        <w:rPr>
          <w:color w:val="002060"/>
          <w:sz w:val="18"/>
          <w:szCs w:val="18"/>
          <w:vertAlign w:val="baseline"/>
        </w:rPr>
      </w:pPr>
      <w:r w:rsidDel="00000000" w:rsidR="00000000" w:rsidRPr="00000000">
        <w:rPr>
          <w:color w:val="002060"/>
          <w:sz w:val="24"/>
          <w:szCs w:val="24"/>
          <w:vertAlign w:val="baseline"/>
          <w:rtl w:val="0"/>
        </w:rPr>
        <w:t xml:space="preserve">This policy was approved by </w:t>
      </w:r>
      <w:r w:rsidDel="00000000" w:rsidR="00000000" w:rsidRPr="00000000">
        <w:rPr>
          <w:rtl w:val="0"/>
        </w:rPr>
      </w:r>
    </w:p>
    <w:p w:rsidR="00000000" w:rsidDel="00000000" w:rsidP="00000000" w:rsidRDefault="00000000" w:rsidRPr="00000000" w14:paraId="00000016">
      <w:pPr>
        <w:spacing w:after="120" w:lineRule="auto"/>
        <w:ind w:left="1440" w:firstLine="0"/>
        <w:rPr>
          <w:vertAlign w:val="baseline"/>
        </w:rPr>
      </w:pPr>
      <w:r w:rsidDel="00000000" w:rsidR="00000000" w:rsidRPr="00000000">
        <w:rPr>
          <w:color w:val="002060"/>
          <w:sz w:val="24"/>
          <w:szCs w:val="24"/>
          <w:vertAlign w:val="baseline"/>
          <w:rtl w:val="0"/>
        </w:rPr>
        <w:t xml:space="preserve">This policy is due for review: Sept 202</w:t>
      </w:r>
      <w:r w:rsidDel="00000000" w:rsidR="00000000" w:rsidRPr="00000000">
        <w:rPr>
          <w:color w:val="002060"/>
          <w:sz w:val="24"/>
          <w:szCs w:val="24"/>
          <w:rtl w:val="0"/>
        </w:rPr>
        <w:t xml:space="preserve">6</w:t>
      </w:r>
      <w:r w:rsidDel="00000000" w:rsidR="00000000" w:rsidRPr="00000000">
        <w:rPr>
          <w:rtl w:val="0"/>
        </w:rPr>
      </w:r>
    </w:p>
    <w:p w:rsidR="00000000" w:rsidDel="00000000" w:rsidP="00000000" w:rsidRDefault="00000000" w:rsidRPr="00000000" w14:paraId="00000017">
      <w:pPr>
        <w:spacing w:after="0" w:lineRule="auto"/>
        <w:rPr>
          <w:b w:val="0"/>
          <w:sz w:val="40"/>
          <w:szCs w:val="40"/>
          <w:vertAlign w:val="baseline"/>
        </w:rPr>
      </w:pPr>
      <w:r w:rsidDel="00000000" w:rsidR="00000000" w:rsidRPr="00000000">
        <w:rPr>
          <w:rtl w:val="0"/>
        </w:rPr>
      </w:r>
    </w:p>
    <w:p w:rsidR="00000000" w:rsidDel="00000000" w:rsidP="00000000" w:rsidRDefault="00000000" w:rsidRPr="00000000" w14:paraId="00000018">
      <w:pPr>
        <w:spacing w:after="0" w:lineRule="auto"/>
        <w:rPr>
          <w:b w:val="0"/>
          <w:sz w:val="40"/>
          <w:szCs w:val="40"/>
          <w:vertAlign w:val="baseline"/>
        </w:rPr>
      </w:pPr>
      <w:r w:rsidDel="00000000" w:rsidR="00000000" w:rsidRPr="00000000">
        <w:rPr>
          <w:rtl w:val="0"/>
        </w:rPr>
      </w:r>
    </w:p>
    <w:p w:rsidR="00000000" w:rsidDel="00000000" w:rsidP="00000000" w:rsidRDefault="00000000" w:rsidRPr="00000000" w14:paraId="00000019">
      <w:pPr>
        <w:spacing w:after="0" w:lineRule="auto"/>
        <w:rPr>
          <w:b w:val="0"/>
          <w:sz w:val="40"/>
          <w:szCs w:val="40"/>
          <w:vertAlign w:val="baseline"/>
        </w:rPr>
      </w:pPr>
      <w:r w:rsidDel="00000000" w:rsidR="00000000" w:rsidRPr="00000000">
        <w:rPr>
          <w:rtl w:val="0"/>
        </w:rPr>
      </w:r>
    </w:p>
    <w:p w:rsidR="00000000" w:rsidDel="00000000" w:rsidP="00000000" w:rsidRDefault="00000000" w:rsidRPr="00000000" w14:paraId="0000001A">
      <w:pPr>
        <w:spacing w:after="0" w:lineRule="auto"/>
        <w:rPr>
          <w:b w:val="0"/>
          <w:sz w:val="40"/>
          <w:szCs w:val="40"/>
          <w:vertAlign w:val="baseline"/>
        </w:rPr>
      </w:pPr>
      <w:r w:rsidDel="00000000" w:rsidR="00000000" w:rsidRPr="00000000">
        <w:rPr>
          <w:rtl w:val="0"/>
        </w:rPr>
      </w:r>
    </w:p>
    <w:p w:rsidR="00000000" w:rsidDel="00000000" w:rsidP="00000000" w:rsidRDefault="00000000" w:rsidRPr="00000000" w14:paraId="0000001B">
      <w:pPr>
        <w:spacing w:after="0" w:lineRule="auto"/>
        <w:rPr>
          <w:b w:val="0"/>
          <w:sz w:val="40"/>
          <w:szCs w:val="40"/>
          <w:vertAlign w:val="baseline"/>
        </w:rPr>
      </w:pPr>
      <w:r w:rsidDel="00000000" w:rsidR="00000000" w:rsidRPr="00000000">
        <w:rPr>
          <w:rtl w:val="0"/>
        </w:rPr>
      </w:r>
    </w:p>
    <w:p w:rsidR="00000000" w:rsidDel="00000000" w:rsidP="00000000" w:rsidRDefault="00000000" w:rsidRPr="00000000" w14:paraId="0000001C">
      <w:pPr>
        <w:spacing w:after="0" w:lineRule="auto"/>
        <w:rPr>
          <w:b w:val="0"/>
          <w:sz w:val="40"/>
          <w:szCs w:val="40"/>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3399"/>
          <w:sz w:val="28"/>
          <w:szCs w:val="28"/>
          <w:u w:val="none"/>
          <w:shd w:fill="auto" w:val="clear"/>
          <w:vertAlign w:val="baseline"/>
        </w:rPr>
      </w:pPr>
      <w:r w:rsidDel="00000000" w:rsidR="00000000" w:rsidRPr="00000000">
        <w:rPr>
          <w:rFonts w:ascii="Arial" w:cs="Arial" w:eastAsia="Arial" w:hAnsi="Arial"/>
          <w:b w:val="1"/>
          <w:i w:val="0"/>
          <w:smallCaps w:val="0"/>
          <w:strike w:val="0"/>
          <w:color w:val="003399"/>
          <w:sz w:val="28"/>
          <w:szCs w:val="28"/>
          <w:u w:val="none"/>
          <w:shd w:fill="auto" w:val="clear"/>
          <w:vertAlign w:val="baseline"/>
          <w:rtl w:val="0"/>
        </w:rPr>
        <w:t xml:space="preserve">Key staff involved in awarding and allocating word processors for exams</w:t>
      </w:r>
    </w:p>
    <w:tbl>
      <w:tblPr>
        <w:tblStyle w:val="Table1"/>
        <w:tblW w:w="10268.0" w:type="dxa"/>
        <w:jc w:val="left"/>
        <w:tblInd w:w="-108.0" w:type="dxa"/>
        <w:tblBorders>
          <w:top w:color="000000" w:space="0" w:sz="12" w:val="single"/>
          <w:left w:color="000000" w:space="0" w:sz="4" w:val="single"/>
          <w:bottom w:color="000000" w:space="0" w:sz="12" w:val="single"/>
          <w:right w:color="000000" w:space="0" w:sz="4" w:val="single"/>
          <w:insideH w:color="000000" w:space="0" w:sz="12" w:val="single"/>
          <w:insideV w:color="000000" w:space="0" w:sz="4" w:val="single"/>
        </w:tblBorders>
        <w:tblLayout w:type="fixed"/>
        <w:tblLook w:val="0000"/>
      </w:tblPr>
      <w:tblGrid>
        <w:gridCol w:w="2518"/>
        <w:gridCol w:w="7750"/>
        <w:tblGridChange w:id="0">
          <w:tblGrid>
            <w:gridCol w:w="2518"/>
            <w:gridCol w:w="7750"/>
          </w:tblGrid>
        </w:tblGridChange>
      </w:tblGrid>
      <w:tr>
        <w:trPr>
          <w:cantSplit w:val="0"/>
          <w:tblHeader w:val="0"/>
        </w:trPr>
        <w:tc>
          <w:tcPr>
            <w:shd w:fill="fde9d9" w:val="clear"/>
            <w:vAlign w:val="top"/>
          </w:tcPr>
          <w:p w:rsidR="00000000" w:rsidDel="00000000" w:rsidP="00000000" w:rsidRDefault="00000000" w:rsidRPr="00000000" w14:paraId="0000001E">
            <w:pPr>
              <w:spacing w:after="120" w:before="120" w:lineRule="auto"/>
              <w:rPr>
                <w:b w:val="0"/>
                <w:sz w:val="24"/>
                <w:szCs w:val="24"/>
                <w:vertAlign w:val="baseline"/>
              </w:rPr>
            </w:pPr>
            <w:r w:rsidDel="00000000" w:rsidR="00000000" w:rsidRPr="00000000">
              <w:rPr>
                <w:b w:val="1"/>
                <w:sz w:val="24"/>
                <w:szCs w:val="24"/>
                <w:vertAlign w:val="baseline"/>
                <w:rtl w:val="0"/>
              </w:rPr>
              <w:t xml:space="preserve">Role</w:t>
            </w:r>
            <w:r w:rsidDel="00000000" w:rsidR="00000000" w:rsidRPr="00000000">
              <w:rPr>
                <w:rtl w:val="0"/>
              </w:rPr>
            </w:r>
          </w:p>
        </w:tc>
        <w:tc>
          <w:tcPr>
            <w:shd w:fill="fde9d9" w:val="clear"/>
            <w:vAlign w:val="top"/>
          </w:tcPr>
          <w:p w:rsidR="00000000" w:rsidDel="00000000" w:rsidP="00000000" w:rsidRDefault="00000000" w:rsidRPr="00000000" w14:paraId="0000001F">
            <w:pPr>
              <w:spacing w:after="120" w:before="120" w:lineRule="auto"/>
              <w:rPr>
                <w:b w:val="0"/>
                <w:sz w:val="24"/>
                <w:szCs w:val="24"/>
                <w:vertAlign w:val="baseline"/>
              </w:rPr>
            </w:pPr>
            <w:r w:rsidDel="00000000" w:rsidR="00000000" w:rsidRPr="00000000">
              <w:rPr>
                <w:b w:val="1"/>
                <w:sz w:val="24"/>
                <w:szCs w:val="24"/>
                <w:vertAlign w:val="baseline"/>
                <w:rtl w:val="0"/>
              </w:rPr>
              <w:t xml:space="preserve">Name(s)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spacing w:after="120" w:before="120" w:lineRule="auto"/>
              <w:rPr>
                <w:vertAlign w:val="baseline"/>
              </w:rPr>
            </w:pPr>
            <w:r w:rsidDel="00000000" w:rsidR="00000000" w:rsidRPr="00000000">
              <w:rPr>
                <w:vertAlign w:val="baseline"/>
                <w:rtl w:val="0"/>
              </w:rPr>
              <w:t xml:space="preserve">SENCo</w:t>
            </w:r>
          </w:p>
        </w:tc>
        <w:tc>
          <w:tcPr>
            <w:vAlign w:val="top"/>
          </w:tcPr>
          <w:p w:rsidR="00000000" w:rsidDel="00000000" w:rsidP="00000000" w:rsidRDefault="00000000" w:rsidRPr="00000000" w14:paraId="00000021">
            <w:pPr>
              <w:spacing w:after="120" w:before="120" w:lineRule="auto"/>
              <w:rPr>
                <w:b w:val="0"/>
                <w:sz w:val="24"/>
                <w:szCs w:val="24"/>
                <w:vertAlign w:val="baseline"/>
              </w:rPr>
            </w:pPr>
            <w:r w:rsidDel="00000000" w:rsidR="00000000" w:rsidRPr="00000000">
              <w:rPr>
                <w:b w:val="1"/>
                <w:sz w:val="24"/>
                <w:szCs w:val="24"/>
                <w:vertAlign w:val="baseline"/>
                <w:rtl w:val="0"/>
              </w:rPr>
              <w:t xml:space="preserve">Mrs E Price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spacing w:after="120" w:before="120" w:lineRule="auto"/>
              <w:rPr>
                <w:vertAlign w:val="baseline"/>
              </w:rPr>
            </w:pPr>
            <w:r w:rsidDel="00000000" w:rsidR="00000000" w:rsidRPr="00000000">
              <w:rPr>
                <w:vertAlign w:val="baseline"/>
                <w:rtl w:val="0"/>
              </w:rPr>
              <w:t xml:space="preserve">Exams</w:t>
            </w:r>
            <w:r w:rsidDel="00000000" w:rsidR="00000000" w:rsidRPr="00000000">
              <w:rPr>
                <w:rtl w:val="0"/>
              </w:rPr>
              <w:t xml:space="preserve"> Manager</w:t>
            </w:r>
            <w:r w:rsidDel="00000000" w:rsidR="00000000" w:rsidRPr="00000000">
              <w:rPr>
                <w:rtl w:val="0"/>
              </w:rPr>
            </w:r>
          </w:p>
        </w:tc>
        <w:tc>
          <w:tcPr>
            <w:vAlign w:val="top"/>
          </w:tcPr>
          <w:p w:rsidR="00000000" w:rsidDel="00000000" w:rsidP="00000000" w:rsidRDefault="00000000" w:rsidRPr="00000000" w14:paraId="00000023">
            <w:pPr>
              <w:spacing w:after="120" w:before="120" w:lineRule="auto"/>
              <w:rPr>
                <w:b w:val="0"/>
                <w:sz w:val="24"/>
                <w:szCs w:val="24"/>
                <w:vertAlign w:val="baseline"/>
              </w:rPr>
            </w:pPr>
            <w:r w:rsidDel="00000000" w:rsidR="00000000" w:rsidRPr="00000000">
              <w:rPr>
                <w:b w:val="1"/>
                <w:sz w:val="24"/>
                <w:szCs w:val="24"/>
                <w:vertAlign w:val="baseline"/>
                <w:rtl w:val="0"/>
              </w:rPr>
              <w:t xml:space="preserve">Mrs </w:t>
            </w:r>
            <w:r w:rsidDel="00000000" w:rsidR="00000000" w:rsidRPr="00000000">
              <w:rPr>
                <w:b w:val="1"/>
                <w:sz w:val="24"/>
                <w:szCs w:val="24"/>
                <w:rtl w:val="0"/>
              </w:rPr>
              <w:t xml:space="preserve">L Young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4">
            <w:pPr>
              <w:spacing w:after="120" w:before="120" w:lineRule="auto"/>
              <w:rPr>
                <w:vertAlign w:val="baseline"/>
              </w:rPr>
            </w:pPr>
            <w:r w:rsidDel="00000000" w:rsidR="00000000" w:rsidRPr="00000000">
              <w:rPr>
                <w:vertAlign w:val="baseline"/>
                <w:rtl w:val="0"/>
              </w:rPr>
              <w:t xml:space="preserve">SLT member(s)</w:t>
            </w:r>
          </w:p>
        </w:tc>
        <w:tc>
          <w:tcPr>
            <w:vAlign w:val="top"/>
          </w:tcPr>
          <w:p w:rsidR="00000000" w:rsidDel="00000000" w:rsidP="00000000" w:rsidRDefault="00000000" w:rsidRPr="00000000" w14:paraId="00000025">
            <w:pPr>
              <w:spacing w:after="120" w:before="120" w:lineRule="auto"/>
              <w:rPr>
                <w:b w:val="0"/>
                <w:sz w:val="24"/>
                <w:szCs w:val="24"/>
                <w:vertAlign w:val="baseline"/>
              </w:rPr>
            </w:pPr>
            <w:r w:rsidDel="00000000" w:rsidR="00000000" w:rsidRPr="00000000">
              <w:rPr>
                <w:b w:val="1"/>
                <w:sz w:val="24"/>
                <w:szCs w:val="24"/>
                <w:vertAlign w:val="baseline"/>
                <w:rtl w:val="0"/>
              </w:rPr>
              <w:t xml:space="preserve">Mr A Park, Associate Deputy Headteacher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6">
            <w:pPr>
              <w:spacing w:after="120" w:before="120" w:lineRule="auto"/>
              <w:rPr>
                <w:vertAlign w:val="baseline"/>
              </w:rPr>
            </w:pPr>
            <w:r w:rsidDel="00000000" w:rsidR="00000000" w:rsidRPr="00000000">
              <w:rPr>
                <w:vertAlign w:val="baseline"/>
                <w:rtl w:val="0"/>
              </w:rPr>
              <w:t xml:space="preserve">IT manager</w:t>
            </w:r>
          </w:p>
        </w:tc>
        <w:tc>
          <w:tcPr>
            <w:vAlign w:val="top"/>
          </w:tcPr>
          <w:p w:rsidR="00000000" w:rsidDel="00000000" w:rsidP="00000000" w:rsidRDefault="00000000" w:rsidRPr="00000000" w14:paraId="00000027">
            <w:pPr>
              <w:spacing w:after="120" w:before="120" w:lineRule="auto"/>
              <w:rPr>
                <w:b w:val="0"/>
                <w:sz w:val="24"/>
                <w:szCs w:val="24"/>
                <w:vertAlign w:val="baseline"/>
              </w:rPr>
            </w:pPr>
            <w:r w:rsidDel="00000000" w:rsidR="00000000" w:rsidRPr="00000000">
              <w:rPr>
                <w:b w:val="1"/>
                <w:sz w:val="24"/>
                <w:szCs w:val="24"/>
                <w:vertAlign w:val="baseline"/>
                <w:rtl w:val="0"/>
              </w:rPr>
              <w:t xml:space="preserve">Mr N Emery</w:t>
            </w:r>
            <w:r w:rsidDel="00000000" w:rsidR="00000000" w:rsidRPr="00000000">
              <w:rPr>
                <w:rtl w:val="0"/>
              </w:rPr>
            </w:r>
          </w:p>
        </w:tc>
      </w:tr>
    </w:tbl>
    <w:p w:rsidR="00000000" w:rsidDel="00000000" w:rsidP="00000000" w:rsidRDefault="00000000" w:rsidRPr="00000000" w14:paraId="00000028">
      <w:pPr>
        <w:spacing w:after="120" w:before="120" w:line="276" w:lineRule="auto"/>
        <w:rPr>
          <w:b w:val="0"/>
          <w:color w:val="ff3300"/>
          <w:vertAlign w:val="baseline"/>
        </w:rPr>
      </w:pPr>
      <w:r w:rsidDel="00000000" w:rsidR="00000000" w:rsidRPr="00000000">
        <w:rPr>
          <w:rtl w:val="0"/>
        </w:rPr>
      </w:r>
    </w:p>
    <w:p w:rsidR="00000000" w:rsidDel="00000000" w:rsidP="00000000" w:rsidRDefault="00000000" w:rsidRPr="00000000" w14:paraId="0000002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Contents</w:t>
      </w:r>
    </w:p>
    <w:p w:rsidR="00000000" w:rsidDel="00000000" w:rsidP="00000000" w:rsidRDefault="00000000" w:rsidRPr="00000000" w14:paraId="0000002A">
      <w:pPr>
        <w:rPr>
          <w:vertAlign w:val="baseline"/>
        </w:rPr>
      </w:pPr>
      <w:r w:rsidDel="00000000" w:rsidR="00000000" w:rsidRPr="00000000">
        <w:rPr>
          <w:rtl w:val="0"/>
        </w:rPr>
      </w:r>
    </w:p>
    <w:sdt>
      <w:sdtPr>
        <w:id w:val="2028699146"/>
        <w:docPartObj>
          <w:docPartGallery w:val="Table of Contents"/>
          <w:docPartUnique w:val="1"/>
        </w:docPartObj>
      </w:sdtPr>
      <w:sdtContent>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042"/>
            </w:tabs>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 staff involved in awarding and allocating word processors for exams</w:t>
              <w:tab/>
              <w:t xml:space="preserve">2</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042"/>
            </w:tabs>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30j0zl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042"/>
            </w:tabs>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 of the policy</w:t>
              <w:tab/>
              <w:t xml:space="preserve">3</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042"/>
            </w:tabs>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Principles for using a word processor</w:t>
              <w:tab/>
              <w:t xml:space="preserve">3</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042"/>
            </w:tabs>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a word processor</w:t>
              <w:tab/>
              <w:t xml:space="preserve">4</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042"/>
            </w:tabs>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processors and their programmes</w:t>
              <w:tab/>
              <w:t xml:space="preserve">5</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042"/>
            </w:tabs>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Laptops and tablets</w:t>
              <w:tab/>
              <w:t xml:space="preserve">6</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042"/>
            </w:tabs>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Accommodating word processors in examinations</w:t>
              <w:tab/>
              <w:t xml:space="preserve">6</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042"/>
            </w:tabs>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1</w:t>
              <w:tab/>
              <w:t xml:space="preserve">7</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042"/>
            </w:tabs>
            <w:spacing w:after="100" w:before="0" w:line="240"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criteria Holmleigh Park High School uses to award and allocate word processors for examinations</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rP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3399"/>
          <w:sz w:val="28"/>
          <w:szCs w:val="28"/>
          <w:u w:val="none"/>
          <w:shd w:fill="auto" w:val="clear"/>
          <w:vertAlign w:val="baseline"/>
        </w:rPr>
      </w:pPr>
      <w:bookmarkStart w:colFirst="0" w:colLast="0" w:name="_1fob9te" w:id="2"/>
      <w:bookmarkEnd w:id="2"/>
      <w:r w:rsidDel="00000000" w:rsidR="00000000" w:rsidRPr="00000000">
        <w:br w:type="page"/>
      </w:r>
      <w:r w:rsidDel="00000000" w:rsidR="00000000" w:rsidRPr="00000000">
        <w:rPr>
          <w:rFonts w:ascii="Arial" w:cs="Arial" w:eastAsia="Arial" w:hAnsi="Arial"/>
          <w:b w:val="1"/>
          <w:i w:val="0"/>
          <w:smallCaps w:val="0"/>
          <w:strike w:val="0"/>
          <w:color w:val="003399"/>
          <w:sz w:val="28"/>
          <w:szCs w:val="28"/>
          <w:u w:val="none"/>
          <w:shd w:fill="auto" w:val="clear"/>
          <w:vertAlign w:val="baseline"/>
          <w:rtl w:val="0"/>
        </w:rPr>
        <w:t xml:space="preserve">Introduction</w:t>
      </w:r>
    </w:p>
    <w:p w:rsidR="00000000" w:rsidDel="00000000" w:rsidP="00000000" w:rsidRDefault="00000000" w:rsidRPr="00000000" w14:paraId="00000037">
      <w:pPr>
        <w:spacing w:line="276" w:lineRule="auto"/>
        <w:rPr>
          <w:vertAlign w:val="baseline"/>
        </w:rPr>
      </w:pPr>
      <w:r w:rsidDel="00000000" w:rsidR="00000000" w:rsidRPr="00000000">
        <w:rPr>
          <w:vertAlign w:val="baseline"/>
          <w:rtl w:val="0"/>
        </w:rPr>
        <w:t xml:space="preserve">This policy on the use of word processors in examinations and assessments is reviewed and updated annually, on the publication of updated JCQ regulations and guidance contained in the publications Access Arrangements and Reasonable Adjustments and Instructions for conducting examinations.</w:t>
      </w:r>
      <w:r w:rsidDel="00000000" w:rsidR="00000000" w:rsidRPr="00000000">
        <w:rPr>
          <w:color w:val="0000ff"/>
          <w:vertAlign w:val="baseline"/>
          <w:rtl w:val="0"/>
        </w:rPr>
        <w:t xml:space="preserve"> </w:t>
      </w:r>
      <w:r w:rsidDel="00000000" w:rsidR="00000000" w:rsidRPr="00000000">
        <w:rPr>
          <w:vertAlign w:val="baseline"/>
          <w:rtl w:val="0"/>
        </w:rPr>
        <w:t xml:space="preserve"> </w:t>
      </w:r>
    </w:p>
    <w:p w:rsidR="00000000" w:rsidDel="00000000" w:rsidP="00000000" w:rsidRDefault="00000000" w:rsidRPr="00000000" w14:paraId="00000038">
      <w:pPr>
        <w:spacing w:after="0" w:line="276" w:lineRule="auto"/>
        <w:rPr>
          <w:sz w:val="24"/>
          <w:szCs w:val="24"/>
          <w:vertAlign w:val="baseline"/>
        </w:rPr>
      </w:pPr>
      <w:bookmarkStart w:colFirst="0" w:colLast="0" w:name="_3znysh7" w:id="3"/>
      <w:bookmarkEnd w:id="3"/>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1"/>
          <w:i w:val="0"/>
          <w:smallCaps w:val="0"/>
          <w:strike w:val="0"/>
          <w:color w:val="003399"/>
          <w:sz w:val="28"/>
          <w:szCs w:val="28"/>
          <w:u w:val="none"/>
          <w:shd w:fill="auto" w:val="clear"/>
          <w:vertAlign w:val="baseline"/>
        </w:rPr>
      </w:pPr>
      <w:r w:rsidDel="00000000" w:rsidR="00000000" w:rsidRPr="00000000">
        <w:rPr>
          <w:rFonts w:ascii="Arial" w:cs="Arial" w:eastAsia="Arial" w:hAnsi="Arial"/>
          <w:b w:val="1"/>
          <w:i w:val="0"/>
          <w:smallCaps w:val="0"/>
          <w:strike w:val="0"/>
          <w:color w:val="003399"/>
          <w:sz w:val="28"/>
          <w:szCs w:val="28"/>
          <w:u w:val="none"/>
          <w:shd w:fill="auto" w:val="clear"/>
          <w:vertAlign w:val="baseline"/>
          <w:rtl w:val="0"/>
        </w:rPr>
        <w:t xml:space="preserve">Purpose of the policy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details how the centre manages and administers the use of word processors (including laptops and tablets) in examinations and assessments.</w:t>
      </w:r>
    </w:p>
    <w:p w:rsidR="00000000" w:rsidDel="00000000" w:rsidP="00000000" w:rsidRDefault="00000000" w:rsidRPr="00000000" w14:paraId="0000003B">
      <w:pPr>
        <w:spacing w:after="0" w:line="276" w:lineRule="auto"/>
        <w:rPr>
          <w:sz w:val="24"/>
          <w:szCs w:val="24"/>
          <w:vertAlign w:val="baseline"/>
        </w:rPr>
      </w:pPr>
      <w:bookmarkStart w:colFirst="0" w:colLast="0" w:name="_2et92p0" w:id="4"/>
      <w:bookmarkEnd w:id="4"/>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1"/>
          <w:i w:val="0"/>
          <w:smallCaps w:val="0"/>
          <w:strike w:val="0"/>
          <w:color w:val="003399"/>
          <w:sz w:val="28"/>
          <w:szCs w:val="28"/>
          <w:u w:val="none"/>
          <w:shd w:fill="auto" w:val="clear"/>
          <w:vertAlign w:val="baseline"/>
        </w:rPr>
      </w:pPr>
      <w:r w:rsidDel="00000000" w:rsidR="00000000" w:rsidRPr="00000000">
        <w:rPr>
          <w:rFonts w:ascii="Arial" w:cs="Arial" w:eastAsia="Arial" w:hAnsi="Arial"/>
          <w:b w:val="1"/>
          <w:i w:val="0"/>
          <w:smallCaps w:val="0"/>
          <w:strike w:val="0"/>
          <w:color w:val="003399"/>
          <w:sz w:val="28"/>
          <w:szCs w:val="28"/>
          <w:u w:val="none"/>
          <w:shd w:fill="auto" w:val="clear"/>
          <w:vertAlign w:val="baseline"/>
          <w:rtl w:val="0"/>
        </w:rPr>
        <w:t xml:space="preserve">Principles for using a word processor</w:t>
      </w:r>
    </w:p>
    <w:p w:rsidR="00000000" w:rsidDel="00000000" w:rsidP="00000000" w:rsidRDefault="00000000" w:rsidRPr="00000000" w14:paraId="0000003D">
      <w:pPr>
        <w:spacing w:after="0" w:line="276" w:lineRule="auto"/>
        <w:rP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with access to word processors are allowed to do so in order to remove barriers for disabled candidates which prevent them from being placed at a substantial disadvantage as a consequence of persistent and significant difficulties</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word processors is only permitted whilst ensuring that the integrity of the assessment is maintained, at the same time as providing access to assessments for a disabled candidate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a word processor is not granted where it will compromise the assessment objectives of the specification in question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may not require the use of a word processor in each specification. As subjects and their methods of assessments may vary, leading to different demands of our candidates, the need for the use of a word processor is considered on a subject-by-subject basis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a word processor is normally considered and agreed where appropriate at the start of the course providing the centre has firmly established a picture of need and normal way of working for a candidate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are made aware when they will have the use of a word processor for timetabled examinations and non-examination assessments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a word processor for candidates is only granted if it reflects the support given to the candidate as their 'normal way of working', which is defined as support:</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classroom (where appropriate); or</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in small groups for reading and/or writing; or</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literacy support lessons; or</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literacy intervention strategies; and/or</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internal school tests/examinations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mock examinations</w:t>
      </w:r>
    </w:p>
    <w:p w:rsidR="00000000" w:rsidDel="00000000" w:rsidP="00000000" w:rsidRDefault="00000000" w:rsidRPr="00000000" w14:paraId="0000004B">
      <w:pPr>
        <w:spacing w:after="0" w:line="276" w:lineRule="auto"/>
        <w:rPr>
          <w:vertAlign w:val="baseline"/>
        </w:rPr>
      </w:pPr>
      <w:r w:rsidDel="00000000" w:rsidR="00000000" w:rsidRPr="00000000">
        <w:rPr>
          <w:rtl w:val="0"/>
        </w:rPr>
      </w:r>
    </w:p>
    <w:p w:rsidR="00000000" w:rsidDel="00000000" w:rsidP="00000000" w:rsidRDefault="00000000" w:rsidRPr="00000000" w14:paraId="0000004C">
      <w:pPr>
        <w:spacing w:after="0" w:line="276" w:lineRule="auto"/>
        <w:rPr>
          <w:vertAlign w:val="baseline"/>
        </w:rPr>
      </w:pPr>
      <w:r w:rsidDel="00000000" w:rsidR="00000000" w:rsidRPr="00000000">
        <w:rPr>
          <w:vertAlign w:val="baseline"/>
          <w:rtl w:val="0"/>
        </w:rPr>
        <w:t xml:space="preserve">The only exceptions to the above would be a temporary injury or impairment, or a diagnosis of a disability or manifestation of an impairment relating to an existing disability arising after the start of the course.</w:t>
      </w:r>
    </w:p>
    <w:p w:rsidR="00000000" w:rsidDel="00000000" w:rsidP="00000000" w:rsidRDefault="00000000" w:rsidRPr="00000000" w14:paraId="0000004D">
      <w:pPr>
        <w:spacing w:after="0" w:line="276" w:lineRule="auto"/>
        <w:rPr>
          <w:b w:val="0"/>
          <w:vertAlign w:val="baseline"/>
        </w:rPr>
      </w:pPr>
      <w:r w:rsidDel="00000000" w:rsidR="00000000" w:rsidRPr="00000000">
        <w:rPr>
          <w:rtl w:val="0"/>
        </w:rPr>
      </w:r>
    </w:p>
    <w:p w:rsidR="00000000" w:rsidDel="00000000" w:rsidP="00000000" w:rsidRDefault="00000000" w:rsidRPr="00000000" w14:paraId="0000004E">
      <w:pPr>
        <w:spacing w:line="276" w:lineRule="auto"/>
        <w:rPr>
          <w:b w:val="0"/>
          <w:vertAlign w:val="baseline"/>
        </w:rPr>
      </w:pPr>
      <w:r w:rsidDel="00000000" w:rsidR="00000000" w:rsidRPr="00000000">
        <w:rPr>
          <w:b w:val="1"/>
          <w:vertAlign w:val="baseline"/>
          <w:rtl w:val="0"/>
        </w:rPr>
        <w:t xml:space="preserve">Centre specific processes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 department are responsible for the assessment and allocation of Word Processors for exams. They will provide the Exams office with a list and the exams office will ensure correct number of laptops are set up as required. SEN spreadsheet (created by exams for SEN) to also be updated so that Exams are always working from an up to date list.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tyjcwt" w:id="5"/>
      <w:bookmarkEnd w:id="5"/>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1"/>
          <w:i w:val="0"/>
          <w:smallCaps w:val="0"/>
          <w:strike w:val="0"/>
          <w:color w:val="003399"/>
          <w:sz w:val="28"/>
          <w:szCs w:val="28"/>
          <w:u w:val="none"/>
          <w:shd w:fill="auto" w:val="clear"/>
          <w:vertAlign w:val="baseline"/>
        </w:rPr>
      </w:pPr>
      <w:r w:rsidDel="00000000" w:rsidR="00000000" w:rsidRPr="00000000">
        <w:rPr>
          <w:rFonts w:ascii="Arial" w:cs="Arial" w:eastAsia="Arial" w:hAnsi="Arial"/>
          <w:b w:val="1"/>
          <w:i w:val="0"/>
          <w:smallCaps w:val="0"/>
          <w:strike w:val="0"/>
          <w:color w:val="003399"/>
          <w:sz w:val="28"/>
          <w:szCs w:val="28"/>
          <w:u w:val="none"/>
          <w:shd w:fill="auto" w:val="clear"/>
          <w:vertAlign w:val="baseline"/>
          <w:rtl w:val="0"/>
        </w:rPr>
        <w:t xml:space="preserve">The use of a word processor</w:t>
      </w:r>
    </w:p>
    <w:p w:rsidR="00000000" w:rsidDel="00000000" w:rsidP="00000000" w:rsidRDefault="00000000" w:rsidRPr="00000000" w14:paraId="00000052">
      <w:pPr>
        <w:spacing w:line="276" w:lineRule="auto"/>
        <w:rPr>
          <w:vertAlign w:val="baseline"/>
        </w:rPr>
      </w:pPr>
      <w:r w:rsidDel="00000000" w:rsidR="00000000" w:rsidRPr="00000000">
        <w:rPr>
          <w:vertAlign w:val="baseline"/>
          <w:rtl w:val="0"/>
        </w:rPr>
        <w:t xml:space="preserve">Holmleigh Park High complies with AA chapter 5 </w:t>
      </w:r>
      <w:r w:rsidDel="00000000" w:rsidR="00000000" w:rsidRPr="00000000">
        <w:rPr>
          <w:i w:val="1"/>
          <w:vertAlign w:val="baseline"/>
          <w:rtl w:val="0"/>
        </w:rPr>
        <w:t xml:space="preserve">Access arrangements available</w:t>
      </w:r>
      <w:r w:rsidDel="00000000" w:rsidR="00000000" w:rsidRPr="00000000">
        <w:rPr>
          <w:vertAlign w:val="baseline"/>
          <w:rtl w:val="0"/>
        </w:rPr>
        <w:t xml:space="preserve"> as follows:</w:t>
      </w:r>
    </w:p>
    <w:p w:rsidR="00000000" w:rsidDel="00000000" w:rsidP="00000000" w:rsidRDefault="00000000" w:rsidRPr="00000000" w14:paraId="00000053">
      <w:pPr>
        <w:spacing w:after="0" w:line="276" w:lineRule="auto"/>
        <w:rP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a word processor with the spelling and grammar check facility/predictive text disabled (switched off)</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grants the use of a word processor to a candidate where it is their normal way of working within the centre</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grants the use of a word processor to a candidate if it is appropriate to their needs (for example, the quality of language significantly improves as a result of using a word processor due to problems with planning and organisation when writing by hand)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above also extends to the use of electronic braillers and tablets)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access to word processors to candidates in non-examination assessment components as standard practice unless prohibited by the specification</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Allows candidates to use a word processor in an examination to type certain questions, i.e. those requiring extended writing, and handwrite shorter answers</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also aware that examinations which have a significant amount of writing, as well as those that place a greater demand on the need to organise thought and plan extended answers, are those where candidates will frequently need to type. Examinations which require more simplistic answers are often easier to handwrite within the answer booklet. The candidate avoids the difficulty of visually tracking between the question paper and screen</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all cases, ensures that a word processor cover sheet (Form 4) is completed and included with each candidate's typed script (according to the instructions issued by the individual awarding body)</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not simply grant the use of a word processor to a candidate because he/she prefers to type rather than write or can work faster on a keyboard, or because he/she uses a laptop at home</w:t>
      </w:r>
    </w:p>
    <w:p w:rsidR="00000000" w:rsidDel="00000000" w:rsidP="00000000" w:rsidRDefault="00000000" w:rsidRPr="00000000" w14:paraId="0000005D">
      <w:pPr>
        <w:spacing w:line="276" w:lineRule="auto"/>
        <w:rPr>
          <w:b w:val="0"/>
          <w:sz w:val="24"/>
          <w:szCs w:val="24"/>
          <w:vertAlign w:val="baseline"/>
        </w:rPr>
      </w:pPr>
      <w:r w:rsidDel="00000000" w:rsidR="00000000" w:rsidRPr="00000000">
        <w:rPr>
          <w:rtl w:val="0"/>
        </w:rPr>
      </w:r>
    </w:p>
    <w:p w:rsidR="00000000" w:rsidDel="00000000" w:rsidP="00000000" w:rsidRDefault="00000000" w:rsidRPr="00000000" w14:paraId="0000005E">
      <w:pPr>
        <w:spacing w:line="276" w:lineRule="auto"/>
        <w:rPr>
          <w:b w:val="0"/>
          <w:sz w:val="24"/>
          <w:szCs w:val="24"/>
          <w:vertAlign w:val="baseline"/>
        </w:rPr>
      </w:pPr>
      <w:bookmarkStart w:colFirst="0" w:colLast="0" w:name="_3dy6vkm" w:id="6"/>
      <w:bookmarkEnd w:id="6"/>
      <w:r w:rsidDel="00000000" w:rsidR="00000000" w:rsidRPr="00000000">
        <w:rPr>
          <w:b w:val="1"/>
          <w:sz w:val="24"/>
          <w:szCs w:val="24"/>
          <w:vertAlign w:val="baseline"/>
          <w:rtl w:val="0"/>
        </w:rPr>
        <w:t xml:space="preserve">Centre specific processes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Alongside the exam letters going home to parents will be an additional note detailing the use of a word processor and with the following statement: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spacing w:after="0" w:lineRule="auto"/>
        <w:ind w:left="720" w:firstLine="0"/>
        <w:rPr>
          <w:i w:val="0"/>
          <w:color w:val="000000"/>
          <w:vertAlign w:val="baseline"/>
        </w:rPr>
      </w:pPr>
      <w:r w:rsidDel="00000000" w:rsidR="00000000" w:rsidRPr="00000000">
        <w:rPr>
          <w:i w:val="1"/>
          <w:color w:val="000000"/>
          <w:vertAlign w:val="baseline"/>
          <w:rtl w:val="0"/>
        </w:rPr>
        <w:t xml:space="preserve">A word processor cannot simply be granted to a candidate because he/she now wants to type rather than write in examinations or can work faster on a keyboard, or because he/she uses a laptop at home. </w:t>
      </w:r>
      <w:r w:rsidDel="00000000" w:rsidR="00000000" w:rsidRPr="00000000">
        <w:rPr>
          <w:rtl w:val="0"/>
        </w:rPr>
      </w:r>
    </w:p>
    <w:p w:rsidR="00000000" w:rsidDel="00000000" w:rsidP="00000000" w:rsidRDefault="00000000" w:rsidRPr="00000000" w14:paraId="00000062">
      <w:pPr>
        <w:spacing w:after="0" w:lineRule="auto"/>
        <w:ind w:left="720" w:firstLine="0"/>
        <w:rPr>
          <w:i w:val="0"/>
          <w:color w:val="000000"/>
          <w:vertAlign w:val="baseline"/>
        </w:rPr>
      </w:pPr>
      <w:r w:rsidDel="00000000" w:rsidR="00000000" w:rsidRPr="00000000">
        <w:rPr>
          <w:i w:val="1"/>
          <w:color w:val="000000"/>
          <w:vertAlign w:val="baseline"/>
          <w:rtl w:val="0"/>
        </w:rPr>
        <w:t xml:space="preserve">The use of a word processor must reflect the candidate’s normal way of working within the centre. </w:t>
      </w:r>
      <w:r w:rsidDel="00000000" w:rsidR="00000000" w:rsidRPr="00000000">
        <w:rPr>
          <w:rtl w:val="0"/>
        </w:rPr>
      </w:r>
    </w:p>
    <w:p w:rsidR="00000000" w:rsidDel="00000000" w:rsidP="00000000" w:rsidRDefault="00000000" w:rsidRPr="00000000" w14:paraId="00000063">
      <w:pPr>
        <w:spacing w:after="0" w:lineRule="auto"/>
        <w:ind w:left="720" w:firstLine="0"/>
        <w:rPr>
          <w:i w:val="0"/>
          <w:color w:val="000000"/>
          <w:vertAlign w:val="baseline"/>
        </w:rPr>
      </w:pPr>
      <w:r w:rsidDel="00000000" w:rsidR="00000000" w:rsidRPr="00000000">
        <w:rPr>
          <w:rtl w:val="0"/>
        </w:rPr>
      </w:r>
    </w:p>
    <w:p w:rsidR="00000000" w:rsidDel="00000000" w:rsidP="00000000" w:rsidRDefault="00000000" w:rsidRPr="00000000" w14:paraId="00000064">
      <w:pPr>
        <w:spacing w:after="0" w:lineRule="auto"/>
        <w:ind w:left="720" w:firstLine="0"/>
        <w:rPr>
          <w:color w:val="000000"/>
          <w:vertAlign w:val="baseline"/>
        </w:rPr>
      </w:pPr>
      <w:r w:rsidDel="00000000" w:rsidR="00000000" w:rsidRPr="00000000">
        <w:rPr>
          <w:color w:val="000000"/>
          <w:vertAlign w:val="baseline"/>
          <w:rtl w:val="0"/>
        </w:rPr>
        <w:t xml:space="preserve">The following are examples of the particular types of candidates which we consider would benefit from the use of a word processor. For example, a candidate with: </w:t>
      </w:r>
    </w:p>
    <w:p w:rsidR="00000000" w:rsidDel="00000000" w:rsidP="00000000" w:rsidRDefault="00000000" w:rsidRPr="00000000" w14:paraId="00000065">
      <w:pPr>
        <w:spacing w:after="0" w:lineRule="auto"/>
        <w:ind w:left="720" w:firstLine="0"/>
        <w:rPr>
          <w:color w:val="000000"/>
          <w:vertAlign w:val="baseline"/>
        </w:rPr>
      </w:pPr>
      <w:r w:rsidDel="00000000" w:rsidR="00000000" w:rsidRPr="00000000">
        <w:rPr>
          <w:color w:val="000000"/>
          <w:vertAlign w:val="baseline"/>
          <w:rtl w:val="0"/>
        </w:rPr>
        <w:t xml:space="preserve">• a learning difficulty which has a substantial and long term adverse effect on their ability to    </w:t>
      </w:r>
    </w:p>
    <w:p w:rsidR="00000000" w:rsidDel="00000000" w:rsidP="00000000" w:rsidRDefault="00000000" w:rsidRPr="00000000" w14:paraId="00000066">
      <w:pPr>
        <w:spacing w:after="0" w:lineRule="auto"/>
        <w:ind w:left="720" w:firstLine="0"/>
        <w:rPr>
          <w:color w:val="000000"/>
          <w:vertAlign w:val="baseline"/>
        </w:rPr>
      </w:pPr>
      <w:r w:rsidDel="00000000" w:rsidR="00000000" w:rsidRPr="00000000">
        <w:rPr>
          <w:color w:val="000000"/>
          <w:vertAlign w:val="baseline"/>
          <w:rtl w:val="0"/>
        </w:rPr>
        <w:t xml:space="preserve">  write legibly;</w:t>
      </w:r>
    </w:p>
    <w:p w:rsidR="00000000" w:rsidDel="00000000" w:rsidP="00000000" w:rsidRDefault="00000000" w:rsidRPr="00000000" w14:paraId="00000067">
      <w:pPr>
        <w:spacing w:after="0" w:lineRule="auto"/>
        <w:ind w:left="720" w:firstLine="0"/>
        <w:rPr>
          <w:color w:val="000000"/>
          <w:vertAlign w:val="baseline"/>
        </w:rPr>
      </w:pPr>
      <w:r w:rsidDel="00000000" w:rsidR="00000000" w:rsidRPr="00000000">
        <w:rPr>
          <w:color w:val="000000"/>
          <w:vertAlign w:val="baseline"/>
          <w:rtl w:val="0"/>
        </w:rPr>
        <w:t xml:space="preserve">• a medical condition; </w:t>
      </w:r>
    </w:p>
    <w:p w:rsidR="00000000" w:rsidDel="00000000" w:rsidP="00000000" w:rsidRDefault="00000000" w:rsidRPr="00000000" w14:paraId="00000068">
      <w:pPr>
        <w:spacing w:after="0" w:lineRule="auto"/>
        <w:ind w:left="720" w:firstLine="0"/>
        <w:rPr>
          <w:color w:val="000000"/>
          <w:vertAlign w:val="baseline"/>
        </w:rPr>
      </w:pPr>
      <w:r w:rsidDel="00000000" w:rsidR="00000000" w:rsidRPr="00000000">
        <w:rPr>
          <w:color w:val="000000"/>
          <w:vertAlign w:val="baseline"/>
          <w:rtl w:val="0"/>
        </w:rPr>
        <w:t xml:space="preserve">• a physical disability; </w:t>
      </w:r>
    </w:p>
    <w:p w:rsidR="00000000" w:rsidDel="00000000" w:rsidP="00000000" w:rsidRDefault="00000000" w:rsidRPr="00000000" w14:paraId="00000069">
      <w:pPr>
        <w:spacing w:after="0" w:lineRule="auto"/>
        <w:ind w:left="720" w:firstLine="0"/>
        <w:rPr>
          <w:color w:val="000000"/>
          <w:vertAlign w:val="baseline"/>
        </w:rPr>
      </w:pPr>
      <w:r w:rsidDel="00000000" w:rsidR="00000000" w:rsidRPr="00000000">
        <w:rPr>
          <w:color w:val="000000"/>
          <w:vertAlign w:val="baseline"/>
          <w:rtl w:val="0"/>
        </w:rPr>
        <w:t xml:space="preserve">• a sensory impairment; </w:t>
      </w:r>
    </w:p>
    <w:p w:rsidR="00000000" w:rsidDel="00000000" w:rsidP="00000000" w:rsidRDefault="00000000" w:rsidRPr="00000000" w14:paraId="0000006A">
      <w:pPr>
        <w:spacing w:after="0" w:lineRule="auto"/>
        <w:ind w:left="720" w:firstLine="0"/>
        <w:rPr>
          <w:color w:val="000000"/>
          <w:vertAlign w:val="baseline"/>
        </w:rPr>
      </w:pPr>
      <w:r w:rsidDel="00000000" w:rsidR="00000000" w:rsidRPr="00000000">
        <w:rPr>
          <w:color w:val="000000"/>
          <w:vertAlign w:val="baseline"/>
          <w:rtl w:val="0"/>
        </w:rPr>
        <w:t xml:space="preserve">• planning and organisational problems when writing by hand; </w:t>
      </w:r>
    </w:p>
    <w:p w:rsidR="00000000" w:rsidDel="00000000" w:rsidP="00000000" w:rsidRDefault="00000000" w:rsidRPr="00000000" w14:paraId="0000006B">
      <w:pPr>
        <w:spacing w:after="0" w:lineRule="auto"/>
        <w:ind w:left="720" w:firstLine="0"/>
        <w:rPr>
          <w:color w:val="000000"/>
          <w:vertAlign w:val="baseline"/>
        </w:rPr>
      </w:pPr>
      <w:r w:rsidDel="00000000" w:rsidR="00000000" w:rsidRPr="00000000">
        <w:rPr>
          <w:color w:val="000000"/>
          <w:vertAlign w:val="baseline"/>
          <w:rtl w:val="0"/>
        </w:rPr>
        <w:t xml:space="preserve">• poor handwriting. </w:t>
      </w:r>
    </w:p>
    <w:p w:rsidR="00000000" w:rsidDel="00000000" w:rsidP="00000000" w:rsidRDefault="00000000" w:rsidRPr="00000000" w14:paraId="0000006C">
      <w:pPr>
        <w:spacing w:after="0" w:lineRule="auto"/>
        <w:rPr>
          <w:color w:val="000000"/>
          <w:vertAlign w:val="baseline"/>
        </w:rPr>
      </w:pPr>
      <w:r w:rsidDel="00000000" w:rsidR="00000000" w:rsidRPr="00000000">
        <w:rPr>
          <w:rtl w:val="0"/>
        </w:rPr>
      </w:r>
    </w:p>
    <w:p w:rsidR="00000000" w:rsidDel="00000000" w:rsidP="00000000" w:rsidRDefault="00000000" w:rsidRPr="00000000" w14:paraId="0000006D">
      <w:pPr>
        <w:spacing w:after="0" w:lineRule="auto"/>
        <w:ind w:left="720" w:firstLine="0"/>
        <w:rPr>
          <w:color w:val="000000"/>
          <w:vertAlign w:val="baseline"/>
        </w:rPr>
      </w:pPr>
      <w:r w:rsidDel="00000000" w:rsidR="00000000" w:rsidRPr="00000000">
        <w:rPr>
          <w:color w:val="000000"/>
          <w:vertAlign w:val="baseline"/>
          <w:rtl w:val="0"/>
        </w:rPr>
        <w:t xml:space="preserve">This list is not exhaustive.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1t3h5sf" w:id="7"/>
      <w:bookmarkEnd w:id="7"/>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1"/>
          <w:i w:val="0"/>
          <w:smallCaps w:val="0"/>
          <w:strike w:val="0"/>
          <w:color w:val="003399"/>
          <w:sz w:val="28"/>
          <w:szCs w:val="28"/>
          <w:u w:val="none"/>
          <w:shd w:fill="auto" w:val="clear"/>
          <w:vertAlign w:val="baseline"/>
        </w:rPr>
      </w:pPr>
      <w:r w:rsidDel="00000000" w:rsidR="00000000" w:rsidRPr="00000000">
        <w:rPr>
          <w:rFonts w:ascii="Arial" w:cs="Arial" w:eastAsia="Arial" w:hAnsi="Arial"/>
          <w:b w:val="1"/>
          <w:i w:val="0"/>
          <w:smallCaps w:val="0"/>
          <w:strike w:val="0"/>
          <w:color w:val="003399"/>
          <w:sz w:val="28"/>
          <w:szCs w:val="28"/>
          <w:u w:val="none"/>
          <w:shd w:fill="auto" w:val="clear"/>
          <w:vertAlign w:val="baseline"/>
          <w:rtl w:val="0"/>
        </w:rPr>
        <w:t xml:space="preserve">Word processors and their programmes</w:t>
      </w:r>
    </w:p>
    <w:p w:rsidR="00000000" w:rsidDel="00000000" w:rsidP="00000000" w:rsidRDefault="00000000" w:rsidRPr="00000000" w14:paraId="00000070">
      <w:pPr>
        <w:spacing w:after="0" w:line="276" w:lineRule="auto"/>
        <w:rPr>
          <w:vertAlign w:val="baseline"/>
        </w:rPr>
      </w:pPr>
      <w:r w:rsidDel="00000000" w:rsidR="00000000" w:rsidRPr="00000000">
        <w:rPr>
          <w:vertAlign w:val="baseline"/>
          <w:rtl w:val="0"/>
        </w:rPr>
        <w:t xml:space="preserve">Holmleigh Park High complies with ICE </w:t>
      </w:r>
      <w:r w:rsidDel="00000000" w:rsidR="00000000" w:rsidRPr="00000000">
        <w:rPr>
          <w:vertAlign w:val="baseline"/>
          <w:rtl w:val="0"/>
        </w:rPr>
        <w:t xml:space="preserve">by ensuring:</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processors are used as a type-writer, not as a database, although standard formatting software is acceptable</w:t>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processors have been cleared of any previously stored data, as must any portable storage medium used</w:t>
      </w:r>
    </w:p>
    <w:p w:rsidR="00000000" w:rsidDel="00000000" w:rsidP="00000000" w:rsidRDefault="00000000" w:rsidRPr="00000000" w14:paraId="000000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unauthorised memory stick is not permitted for use by a candidate</w:t>
      </w:r>
    </w:p>
    <w:p w:rsidR="00000000" w:rsidDel="00000000" w:rsidP="00000000" w:rsidRDefault="00000000" w:rsidRPr="00000000" w14:paraId="000000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required, candidates are provided with a memory stick, which has been cleared of any previously stored data, by a nominated member of centre staff</w:t>
      </w:r>
    </w:p>
    <w:p w:rsidR="00000000" w:rsidDel="00000000" w:rsidP="00000000" w:rsidRDefault="00000000" w:rsidRPr="00000000" w14:paraId="0000007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processors are in good working order at the time of the examination</w:t>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processors are accommodated in such a way that other candidates are not disturbed and cannot read the screen</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candidate using a word processor is accommodated separately, a separate invigilator is used</w:t>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processors are either connected to a printer so that a script can be printed off, or have the facility to print from a portable storage medium</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documents are printed after the examination is over</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are present to verify that the work printed is their own</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processed scripts are inserted in/attached to any answer booklet which contains some of the answers (and according to instructions issued by the individual awarding body)</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processors are used to produce scripts under secure conditions, and if they are not then the centre is aware that they may be refused by the awarding body</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processors are not used to perform skills which are being assessed</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processors are not connected to an intranet or any other means of communication.</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are not given access to other applications such as a calculator (where prohibited in the examination), spreadsheets etc. when using a word processor</w:t>
      </w:r>
    </w:p>
    <w:p w:rsidR="00000000" w:rsidDel="00000000" w:rsidP="00000000" w:rsidRDefault="00000000" w:rsidRPr="00000000" w14:paraId="000000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graphic packages or computer aided design software is not included on a word processor unless permission has been given to use these</w:t>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predictive text software or an automatic spelling and grammar check is disabled unless the candidate has been permitted a scribe or is using voice recognition technology (the script must have a completed scribe cover sheet included), or the awarding body's specification permits the use of automatic spell checking</w:t>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voice recognition technology is not included on word processors unless the candidate has permission to use a scribe or relevant software</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processors are not used on the candidate's behalf by a third party unless the candidate has permission to use a scribe</w:t>
      </w:r>
    </w:p>
    <w:p w:rsidR="00000000" w:rsidDel="00000000" w:rsidP="00000000" w:rsidRDefault="00000000" w:rsidRPr="00000000" w14:paraId="00000084">
      <w:pPr>
        <w:spacing w:after="0" w:line="276" w:lineRule="auto"/>
        <w:rPr>
          <w:b w:val="0"/>
          <w:sz w:val="24"/>
          <w:szCs w:val="24"/>
          <w:vertAlign w:val="baseline"/>
        </w:rPr>
      </w:pPr>
      <w:bookmarkStart w:colFirst="0" w:colLast="0" w:name="_4d34og8" w:id="8"/>
      <w:bookmarkEnd w:id="8"/>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1"/>
          <w:i w:val="0"/>
          <w:smallCaps w:val="0"/>
          <w:strike w:val="0"/>
          <w:color w:val="003399"/>
          <w:sz w:val="28"/>
          <w:szCs w:val="28"/>
          <w:u w:val="none"/>
          <w:shd w:fill="auto" w:val="clear"/>
          <w:vertAlign w:val="baseline"/>
        </w:rPr>
      </w:pPr>
      <w:r w:rsidDel="00000000" w:rsidR="00000000" w:rsidRPr="00000000">
        <w:rPr>
          <w:rFonts w:ascii="Arial" w:cs="Arial" w:eastAsia="Arial" w:hAnsi="Arial"/>
          <w:b w:val="1"/>
          <w:i w:val="0"/>
          <w:smallCaps w:val="0"/>
          <w:strike w:val="0"/>
          <w:color w:val="003399"/>
          <w:sz w:val="28"/>
          <w:szCs w:val="28"/>
          <w:u w:val="none"/>
          <w:shd w:fill="auto" w:val="clear"/>
          <w:vertAlign w:val="baseline"/>
          <w:rtl w:val="0"/>
        </w:rPr>
        <w:t xml:space="preserve">Laptops and tablets </w:t>
      </w:r>
    </w:p>
    <w:p w:rsidR="00000000" w:rsidDel="00000000" w:rsidP="00000000" w:rsidRDefault="00000000" w:rsidRPr="00000000" w14:paraId="00000086">
      <w:pPr>
        <w:spacing w:after="0" w:line="276" w:lineRule="auto"/>
        <w:rPr>
          <w:vertAlign w:val="baseline"/>
        </w:rPr>
      </w:pPr>
      <w:r w:rsidDel="00000000" w:rsidR="00000000" w:rsidRPr="00000000">
        <w:rPr>
          <w:vertAlign w:val="baseline"/>
          <w:rtl w:val="0"/>
        </w:rPr>
        <w:t xml:space="preserve">Holmleigh Park High further complies with ICE by ensuring:</w:t>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tablets used during examinations/assessments are designed to run for a long period of time once fully charged and are 'free-standing'.</w:t>
      </w:r>
    </w:p>
    <w:p w:rsidR="00000000" w:rsidDel="00000000" w:rsidP="00000000" w:rsidRDefault="00000000" w:rsidRPr="00000000" w14:paraId="000000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battery capacity of all laptops and/or tablets is checked before the candidate's examination(s) with the battery sufficiently charged for the entire duration of the examination</w:t>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with fully charged laptops or tablets are given the opportunity to be seated within the main examination hall without the need for separate invigilation and power points</w:t>
      </w:r>
    </w:p>
    <w:p w:rsidR="00000000" w:rsidDel="00000000" w:rsidP="00000000" w:rsidRDefault="00000000" w:rsidRPr="00000000" w14:paraId="000000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are reminded that their centre number, candidate number and the unit/component code must appear on each page as a header or footer</w:t>
      </w:r>
    </w:p>
    <w:p w:rsidR="00000000" w:rsidDel="00000000" w:rsidP="00000000" w:rsidRDefault="00000000" w:rsidRPr="00000000" w14:paraId="000000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using Notepad or WordPad software (which do not allow for the insertion of a header or footer) are instructed to handwrite their details as a header or footer once they have finished the examination and printed off their typed script; candidates are also supervised to ensure that they are solely performing this task and not re-reading their answers or amending their work in any way</w:t>
      </w:r>
    </w:p>
    <w:p w:rsidR="00000000" w:rsidDel="00000000" w:rsidP="00000000" w:rsidRDefault="00000000" w:rsidRPr="00000000" w14:paraId="0000008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are instructed to appropriately number each page</w:t>
      </w:r>
    </w:p>
    <w:p w:rsidR="00000000" w:rsidDel="00000000" w:rsidP="00000000" w:rsidRDefault="00000000" w:rsidRPr="00000000" w14:paraId="0000008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are instructed to use a minimum 12pt font and double spacing</w:t>
      </w:r>
    </w:p>
    <w:p w:rsidR="00000000" w:rsidDel="00000000" w:rsidP="00000000" w:rsidRDefault="00000000" w:rsidRPr="00000000" w14:paraId="000000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invigilators remind candidates to save their work at regular intervals</w:t>
      </w:r>
    </w:p>
    <w:p w:rsidR="00000000" w:rsidDel="00000000" w:rsidP="00000000" w:rsidRDefault="00000000" w:rsidRPr="00000000" w14:paraId="000000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it is possible 'autosave' is set up on each laptop/tablet</w:t>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are present at the end of the examination when their script is printed off so they can verify that the work printed is their own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92">
      <w:pPr>
        <w:spacing w:after="0" w:line="276" w:lineRule="auto"/>
        <w:rPr>
          <w:sz w:val="24"/>
          <w:szCs w:val="24"/>
        </w:rPr>
      </w:pPr>
      <w:r w:rsidDel="00000000" w:rsidR="00000000" w:rsidRPr="00000000">
        <w:rPr>
          <w:rtl w:val="0"/>
        </w:rPr>
      </w:r>
    </w:p>
    <w:p w:rsidR="00000000" w:rsidDel="00000000" w:rsidP="00000000" w:rsidRDefault="00000000" w:rsidRPr="00000000" w14:paraId="00000093">
      <w:pPr>
        <w:spacing w:after="0" w:line="276" w:lineRule="auto"/>
        <w:rPr>
          <w:sz w:val="24"/>
          <w:szCs w:val="24"/>
        </w:rPr>
      </w:pPr>
      <w:r w:rsidDel="00000000" w:rsidR="00000000" w:rsidRPr="00000000">
        <w:rPr>
          <w:rtl w:val="0"/>
        </w:rPr>
      </w:r>
    </w:p>
    <w:p w:rsidR="00000000" w:rsidDel="00000000" w:rsidP="00000000" w:rsidRDefault="00000000" w:rsidRPr="00000000" w14:paraId="00000094">
      <w:pPr>
        <w:spacing w:after="0" w:line="276" w:lineRule="auto"/>
        <w:rPr>
          <w:sz w:val="24"/>
          <w:szCs w:val="24"/>
        </w:rPr>
      </w:pPr>
      <w:r w:rsidDel="00000000" w:rsidR="00000000" w:rsidRPr="00000000">
        <w:rPr>
          <w:rtl w:val="0"/>
        </w:rPr>
      </w:r>
    </w:p>
    <w:p w:rsidR="00000000" w:rsidDel="00000000" w:rsidP="00000000" w:rsidRDefault="00000000" w:rsidRPr="00000000" w14:paraId="00000095">
      <w:pPr>
        <w:spacing w:after="0" w:line="276" w:lineRule="auto"/>
        <w:rPr>
          <w:sz w:val="24"/>
          <w:szCs w:val="24"/>
        </w:rPr>
      </w:pPr>
      <w:r w:rsidDel="00000000" w:rsidR="00000000" w:rsidRPr="00000000">
        <w:rPr>
          <w:rtl w:val="0"/>
        </w:rPr>
      </w:r>
    </w:p>
    <w:p w:rsidR="00000000" w:rsidDel="00000000" w:rsidP="00000000" w:rsidRDefault="00000000" w:rsidRPr="00000000" w14:paraId="00000096">
      <w:pPr>
        <w:spacing w:after="0" w:line="276" w:lineRule="auto"/>
        <w:rPr>
          <w:sz w:val="24"/>
          <w:szCs w:val="24"/>
        </w:rPr>
      </w:pPr>
      <w:r w:rsidDel="00000000" w:rsidR="00000000" w:rsidRPr="00000000">
        <w:rPr>
          <w:rtl w:val="0"/>
        </w:rPr>
      </w:r>
    </w:p>
    <w:p w:rsidR="00000000" w:rsidDel="00000000" w:rsidP="00000000" w:rsidRDefault="00000000" w:rsidRPr="00000000" w14:paraId="00000097">
      <w:pPr>
        <w:spacing w:after="0" w:line="276" w:lineRule="auto"/>
        <w:rPr>
          <w:sz w:val="24"/>
          <w:szCs w:val="24"/>
        </w:rPr>
      </w:pPr>
      <w:r w:rsidDel="00000000" w:rsidR="00000000" w:rsidRPr="00000000">
        <w:rPr>
          <w:rtl w:val="0"/>
        </w:rPr>
      </w:r>
    </w:p>
    <w:p w:rsidR="00000000" w:rsidDel="00000000" w:rsidP="00000000" w:rsidRDefault="00000000" w:rsidRPr="00000000" w14:paraId="00000098">
      <w:pPr>
        <w:spacing w:after="0" w:line="276" w:lineRule="auto"/>
        <w:rPr>
          <w:sz w:val="24"/>
          <w:szCs w:val="24"/>
        </w:rPr>
      </w:pPr>
      <w:r w:rsidDel="00000000" w:rsidR="00000000" w:rsidRPr="00000000">
        <w:rPr>
          <w:rtl w:val="0"/>
        </w:rPr>
      </w:r>
    </w:p>
    <w:p w:rsidR="00000000" w:rsidDel="00000000" w:rsidP="00000000" w:rsidRDefault="00000000" w:rsidRPr="00000000" w14:paraId="00000099">
      <w:pPr>
        <w:spacing w:line="276" w:lineRule="auto"/>
        <w:rPr>
          <w:b w:val="0"/>
          <w:sz w:val="24"/>
          <w:szCs w:val="24"/>
          <w:vertAlign w:val="baseline"/>
        </w:rPr>
      </w:pPr>
      <w:r w:rsidDel="00000000" w:rsidR="00000000" w:rsidRPr="00000000">
        <w:rPr>
          <w:b w:val="1"/>
          <w:sz w:val="24"/>
          <w:szCs w:val="24"/>
          <w:vertAlign w:val="baseline"/>
          <w:rtl w:val="0"/>
        </w:rPr>
        <w:t xml:space="preserve">Centre specific processes</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laptops are checked by the IT technicians prior to each exam session to ensure they are in full working order. </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Laptops will be set up in exam room prior to each exam by a member of the exams team. Clean memory sticks, where required, will be supplied by the Exams office. </w:t>
      </w:r>
    </w:p>
    <w:p w:rsidR="00000000" w:rsidDel="00000000" w:rsidP="00000000" w:rsidRDefault="00000000" w:rsidRPr="00000000" w14:paraId="0000009C">
      <w:pPr>
        <w:spacing w:after="0" w:line="276" w:lineRule="auto"/>
        <w:rPr>
          <w:sz w:val="24"/>
          <w:szCs w:val="24"/>
          <w:vertAlign w:val="baseline"/>
        </w:rPr>
      </w:pPr>
      <w:bookmarkStart w:colFirst="0" w:colLast="0" w:name="_2s8eyo1" w:id="9"/>
      <w:bookmarkEnd w:id="9"/>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1"/>
          <w:i w:val="0"/>
          <w:smallCaps w:val="0"/>
          <w:strike w:val="0"/>
          <w:color w:val="003399"/>
          <w:sz w:val="28"/>
          <w:szCs w:val="28"/>
          <w:u w:val="none"/>
          <w:shd w:fill="auto" w:val="clear"/>
          <w:vertAlign w:val="baseline"/>
        </w:rPr>
      </w:pPr>
      <w:r w:rsidDel="00000000" w:rsidR="00000000" w:rsidRPr="00000000">
        <w:rPr>
          <w:rFonts w:ascii="Arial" w:cs="Arial" w:eastAsia="Arial" w:hAnsi="Arial"/>
          <w:b w:val="1"/>
          <w:i w:val="0"/>
          <w:smallCaps w:val="0"/>
          <w:strike w:val="0"/>
          <w:color w:val="003399"/>
          <w:sz w:val="28"/>
          <w:szCs w:val="28"/>
          <w:u w:val="none"/>
          <w:shd w:fill="auto" w:val="clear"/>
          <w:vertAlign w:val="baseline"/>
          <w:rtl w:val="0"/>
        </w:rPr>
        <w:t xml:space="preserve">Accommodating word processors in examinations</w:t>
      </w:r>
    </w:p>
    <w:p w:rsidR="00000000" w:rsidDel="00000000" w:rsidP="00000000" w:rsidRDefault="00000000" w:rsidRPr="00000000" w14:paraId="0000009E">
      <w:pPr>
        <w:spacing w:after="0" w:before="280" w:line="276" w:lineRule="auto"/>
        <w:rPr>
          <w:vertAlign w:val="baseline"/>
        </w:rPr>
      </w:pPr>
      <w:r w:rsidDel="00000000" w:rsidR="00000000" w:rsidRPr="00000000">
        <w:rPr>
          <w:vertAlign w:val="baseline"/>
          <w:rtl w:val="0"/>
        </w:rPr>
        <w:t xml:space="preserve">Candidates using word processors (including laptops or tablets) are internally accommodated in the following manner:</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Main Hall, seated away from main cohort to ensure least disturbance. </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SEN exam rooms, set up for laptops and AA.  </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Invigilators are organised to cover any laptop allocation in the exam room. </w:t>
      </w:r>
    </w:p>
    <w:p w:rsidR="00000000" w:rsidDel="00000000" w:rsidP="00000000" w:rsidRDefault="00000000" w:rsidRPr="00000000" w14:paraId="000000A2">
      <w:pPr>
        <w:spacing w:after="0" w:line="276" w:lineRule="auto"/>
        <w:rPr>
          <w:vertAlign w:val="baseline"/>
        </w:rPr>
      </w:pPr>
      <w:r w:rsidDel="00000000" w:rsidR="00000000" w:rsidRPr="00000000">
        <w:rPr>
          <w:rtl w:val="0"/>
        </w:rPr>
      </w:r>
    </w:p>
    <w:p w:rsidR="00000000" w:rsidDel="00000000" w:rsidP="00000000" w:rsidRDefault="00000000" w:rsidRPr="00000000" w14:paraId="000000A3">
      <w:pPr>
        <w:spacing w:after="0" w:line="276" w:lineRule="auto"/>
        <w:rPr>
          <w:vertAlign w:val="baseline"/>
        </w:rPr>
      </w:pPr>
      <w:r w:rsidDel="00000000" w:rsidR="00000000" w:rsidRPr="00000000">
        <w:rPr>
          <w:rtl w:val="0"/>
        </w:rPr>
      </w:r>
    </w:p>
    <w:p w:rsidR="00000000" w:rsidDel="00000000" w:rsidP="00000000" w:rsidRDefault="00000000" w:rsidRPr="00000000" w14:paraId="000000A4">
      <w:pPr>
        <w:spacing w:after="200" w:line="276" w:lineRule="auto"/>
        <w:rPr>
          <w:b w:val="0"/>
          <w:vertAlign w:val="baseline"/>
        </w:rPr>
      </w:pPr>
      <w:bookmarkStart w:colFirst="0" w:colLast="0" w:name="_17dp8vu" w:id="10"/>
      <w:bookmarkEnd w:id="10"/>
      <w:r w:rsidDel="00000000" w:rsidR="00000000" w:rsidRPr="00000000">
        <w:br w:type="page"/>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right"/>
        <w:rPr>
          <w:rFonts w:ascii="Arial" w:cs="Arial" w:eastAsia="Arial" w:hAnsi="Arial"/>
          <w:b w:val="1"/>
          <w:i w:val="0"/>
          <w:smallCaps w:val="0"/>
          <w:strike w:val="0"/>
          <w:color w:val="003399"/>
          <w:sz w:val="28"/>
          <w:szCs w:val="28"/>
          <w:u w:val="none"/>
          <w:shd w:fill="auto" w:val="clear"/>
          <w:vertAlign w:val="baseline"/>
        </w:rPr>
      </w:pPr>
      <w:r w:rsidDel="00000000" w:rsidR="00000000" w:rsidRPr="00000000">
        <w:rPr>
          <w:rFonts w:ascii="Arial" w:cs="Arial" w:eastAsia="Arial" w:hAnsi="Arial"/>
          <w:b w:val="1"/>
          <w:i w:val="0"/>
          <w:smallCaps w:val="0"/>
          <w:strike w:val="0"/>
          <w:color w:val="003399"/>
          <w:sz w:val="28"/>
          <w:szCs w:val="28"/>
          <w:u w:val="none"/>
          <w:shd w:fill="auto" w:val="clear"/>
          <w:vertAlign w:val="baseline"/>
          <w:rtl w:val="0"/>
        </w:rPr>
        <w:t xml:space="preserve">Appendix 1</w:t>
      </w:r>
    </w:p>
    <w:p w:rsidR="00000000" w:rsidDel="00000000" w:rsidP="00000000" w:rsidRDefault="00000000" w:rsidRPr="00000000" w14:paraId="000000A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3rdcrjn"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criteria Holmleigh Park High uses to award and allocate word processors for examinations</w:t>
      </w:r>
    </w:p>
    <w:p w:rsidR="00000000" w:rsidDel="00000000" w:rsidP="00000000" w:rsidRDefault="00000000" w:rsidRPr="00000000" w14:paraId="000000A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102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8"/>
        <w:tblGridChange w:id="0">
          <w:tblGrid>
            <w:gridCol w:w="10268"/>
          </w:tblGrid>
        </w:tblGridChange>
      </w:tblGrid>
      <w:tr>
        <w:trPr>
          <w:cantSplit w:val="0"/>
          <w:tblHeader w:val="0"/>
        </w:trPr>
        <w:tc>
          <w:tcPr>
            <w:vAlign w:val="top"/>
          </w:tcPr>
          <w:p w:rsidR="00000000" w:rsidDel="00000000" w:rsidP="00000000" w:rsidRDefault="00000000" w:rsidRPr="00000000" w14:paraId="000000A8">
            <w:pPr>
              <w:spacing w:after="120" w:before="120" w:line="276" w:lineRule="auto"/>
              <w:rPr>
                <w:sz w:val="20"/>
                <w:szCs w:val="20"/>
                <w:vertAlign w:val="baseline"/>
              </w:rPr>
            </w:pPr>
            <w:r w:rsidDel="00000000" w:rsidR="00000000" w:rsidRPr="00000000">
              <w:rPr>
                <w:i w:val="1"/>
                <w:vertAlign w:val="baseline"/>
                <w:rtl w:val="0"/>
              </w:rPr>
              <w:t xml:space="preserve">A member of the centre’s senior leadership team must produce a statement for inspection purposes which details the criteria the centre uses to award and allocate word processors for examinations.”                                  </w:t>
            </w:r>
            <w:r w:rsidDel="00000000" w:rsidR="00000000" w:rsidRPr="00000000">
              <w:rPr>
                <w:sz w:val="20"/>
                <w:szCs w:val="20"/>
                <w:vertAlign w:val="baseline"/>
                <w:rtl w:val="0"/>
              </w:rPr>
              <w:t xml:space="preserve">[</w:t>
            </w:r>
            <w:hyperlink r:id="rId8">
              <w:r w:rsidDel="00000000" w:rsidR="00000000" w:rsidRPr="00000000">
                <w:rPr>
                  <w:color w:val="0000ff"/>
                  <w:sz w:val="20"/>
                  <w:szCs w:val="20"/>
                  <w:u w:val="single"/>
                  <w:vertAlign w:val="baseline"/>
                  <w:rtl w:val="0"/>
                </w:rPr>
                <w:t xml:space="preserve">AA</w:t>
              </w:r>
            </w:hyperlink>
            <w:r w:rsidDel="00000000" w:rsidR="00000000" w:rsidRPr="00000000">
              <w:rPr>
                <w:color w:val="0000ff"/>
                <w:sz w:val="20"/>
                <w:szCs w:val="20"/>
                <w:u w:val="single"/>
                <w:vertAlign w:val="baseline"/>
                <w:rtl w:val="0"/>
              </w:rPr>
              <w:t xml:space="preserve"> </w:t>
            </w:r>
            <w:r w:rsidDel="00000000" w:rsidR="00000000" w:rsidRPr="00000000">
              <w:rPr>
                <w:sz w:val="20"/>
                <w:szCs w:val="20"/>
                <w:vertAlign w:val="baseline"/>
                <w:rtl w:val="0"/>
              </w:rPr>
              <w:t xml:space="preserve">5.8]  </w:t>
            </w:r>
          </w:p>
          <w:p w:rsidR="00000000" w:rsidDel="00000000" w:rsidP="00000000" w:rsidRDefault="00000000" w:rsidRPr="00000000" w14:paraId="000000A9">
            <w:pPr>
              <w:spacing w:after="120" w:before="120" w:line="276" w:lineRule="auto"/>
              <w:rPr>
                <w:vertAlign w:val="baseline"/>
              </w:rPr>
            </w:pPr>
            <w:r w:rsidDel="00000000" w:rsidR="00000000" w:rsidRPr="00000000">
              <w:rPr>
                <w:vertAlign w:val="baseline"/>
                <w:rtl w:val="0"/>
              </w:rPr>
              <w:t xml:space="preserve">The ‘normal way of working’ for exam candidates, as directed by the head of centre, is that candidates handwrite their exams. An exception to this is where a candidate may have an approved access arrangement in place, for example the use of a scribe/speech recognition technology. </w:t>
            </w:r>
          </w:p>
          <w:p w:rsidR="00000000" w:rsidDel="00000000" w:rsidP="00000000" w:rsidRDefault="00000000" w:rsidRPr="00000000" w14:paraId="000000AA">
            <w:pPr>
              <w:spacing w:after="0" w:before="120" w:line="276" w:lineRule="auto"/>
              <w:rPr>
                <w:b w:val="0"/>
                <w:vertAlign w:val="baseline"/>
              </w:rPr>
            </w:pPr>
            <w:r w:rsidDel="00000000" w:rsidR="00000000" w:rsidRPr="00000000">
              <w:rPr>
                <w:b w:val="1"/>
                <w:vertAlign w:val="baseline"/>
                <w:rtl w:val="0"/>
              </w:rPr>
              <w:t xml:space="preserve">Awarding word processors</w:t>
            </w:r>
            <w:r w:rsidDel="00000000" w:rsidR="00000000" w:rsidRPr="00000000">
              <w:rPr>
                <w:rtl w:val="0"/>
              </w:rPr>
            </w:r>
          </w:p>
          <w:p w:rsidR="00000000" w:rsidDel="00000000" w:rsidP="00000000" w:rsidRDefault="00000000" w:rsidRPr="00000000" w14:paraId="000000AB">
            <w:pPr>
              <w:spacing w:after="120" w:line="276" w:lineRule="auto"/>
              <w:rPr>
                <w:vertAlign w:val="baseline"/>
              </w:rPr>
            </w:pPr>
            <w:r w:rsidDel="00000000" w:rsidR="00000000" w:rsidRPr="00000000">
              <w:rPr>
                <w:vertAlign w:val="baseline"/>
                <w:rtl w:val="0"/>
              </w:rPr>
              <w:t xml:space="preserve">There are also exceptions where a candidate may be awarded the use of a word processor in exams where he/she has a firmly established need, it reflects the candidate’s normal way of working and by not being awarded a word processor would be at a substantial disadvantage to other candidates.</w:t>
            </w:r>
          </w:p>
          <w:p w:rsidR="00000000" w:rsidDel="00000000" w:rsidP="00000000" w:rsidRDefault="00000000" w:rsidRPr="00000000" w14:paraId="000000AC">
            <w:pPr>
              <w:spacing w:after="0" w:before="120" w:line="276" w:lineRule="auto"/>
              <w:rPr>
                <w:vertAlign w:val="baseline"/>
              </w:rPr>
            </w:pPr>
            <w:r w:rsidDel="00000000" w:rsidR="00000000" w:rsidRPr="00000000">
              <w:rPr>
                <w:vertAlign w:val="baseline"/>
                <w:rtl w:val="0"/>
              </w:rPr>
              <w:t xml:space="preserve">Exceptions might include where a candidate has, for example:</w:t>
            </w:r>
          </w:p>
          <w:p w:rsidR="00000000" w:rsidDel="00000000" w:rsidP="00000000" w:rsidRDefault="00000000" w:rsidRPr="00000000" w14:paraId="000000A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learning difficulty which has a substantial and long term adverse effect on their ability to write legibly</w:t>
            </w:r>
          </w:p>
          <w:p w:rsidR="00000000" w:rsidDel="00000000" w:rsidP="00000000" w:rsidRDefault="00000000" w:rsidRPr="00000000" w14:paraId="000000A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medical condition</w:t>
            </w:r>
          </w:p>
          <w:p w:rsidR="00000000" w:rsidDel="00000000" w:rsidP="00000000" w:rsidRDefault="00000000" w:rsidRPr="00000000" w14:paraId="000000A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physical disability</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sensory impairment</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planning and organisational problems when writing by hand</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b w:val="0"/>
                <w:i w:val="0"/>
                <w:smallCaps w:val="0"/>
                <w:strike w:val="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poor handwriting</w:t>
            </w:r>
          </w:p>
          <w:p w:rsidR="00000000" w:rsidDel="00000000" w:rsidP="00000000" w:rsidRDefault="00000000" w:rsidRPr="00000000" w14:paraId="000000B3">
            <w:pPr>
              <w:spacing w:after="0" w:before="120" w:line="276" w:lineRule="auto"/>
              <w:rPr>
                <w:b w:val="0"/>
                <w:vertAlign w:val="baseline"/>
              </w:rPr>
            </w:pPr>
            <w:r w:rsidDel="00000000" w:rsidR="00000000" w:rsidRPr="00000000">
              <w:rPr>
                <w:b w:val="1"/>
                <w:vertAlign w:val="baseline"/>
                <w:rtl w:val="0"/>
              </w:rPr>
              <w:t xml:space="preserve">Allocating word processors</w:t>
            </w:r>
            <w:r w:rsidDel="00000000" w:rsidR="00000000" w:rsidRPr="00000000">
              <w:rPr>
                <w:rtl w:val="0"/>
              </w:rPr>
            </w:r>
          </w:p>
          <w:p w:rsidR="00000000" w:rsidDel="00000000" w:rsidP="00000000" w:rsidRDefault="00000000" w:rsidRPr="00000000" w14:paraId="000000B4">
            <w:pPr>
              <w:spacing w:after="0" w:before="120" w:line="276" w:lineRule="auto"/>
              <w:rPr>
                <w:vertAlign w:val="baseline"/>
              </w:rPr>
            </w:pPr>
            <w:r w:rsidDel="00000000" w:rsidR="00000000" w:rsidRPr="00000000">
              <w:rPr>
                <w:vertAlign w:val="baseline"/>
                <w:rtl w:val="0"/>
              </w:rPr>
              <w:t xml:space="preserve">SEN will ensure the assessment of WP students is recorded and all documentation is kept and available for inspection. Exams team will be kept up to date of any changes to this group. </w:t>
            </w:r>
          </w:p>
          <w:p w:rsidR="00000000" w:rsidDel="00000000" w:rsidP="00000000" w:rsidRDefault="00000000" w:rsidRPr="00000000" w14:paraId="000000B5">
            <w:pPr>
              <w:spacing w:after="120" w:line="276" w:lineRule="auto"/>
              <w:rPr>
                <w:vertAlign w:val="baseline"/>
              </w:rPr>
            </w:pPr>
            <w:r w:rsidDel="00000000" w:rsidR="00000000" w:rsidRPr="00000000">
              <w:rPr>
                <w:vertAlign w:val="baseline"/>
                <w:rtl w:val="0"/>
              </w:rPr>
              <w:t xml:space="preserve">All word processors will be checked and allocated to the exams team, in preparation for each exam session, following JCQ guidelines.   In exceptional circumstances where the number of appropriate word processors may be insufficient for the cohort of candidates approved to use them in an exam session, the cohort will be split into two groups. The security of the exam will be maintained at all times and candidates will be supervised in line with </w:t>
            </w:r>
            <w:r w:rsidDel="00000000" w:rsidR="00000000" w:rsidRPr="00000000">
              <w:rPr>
                <w:rtl w:val="0"/>
              </w:rPr>
              <w:t xml:space="preserve">I</w:t>
            </w:r>
            <w:r w:rsidDel="00000000" w:rsidR="00000000" w:rsidRPr="00000000">
              <w:rPr>
                <w:vertAlign w:val="baseline"/>
                <w:rtl w:val="0"/>
              </w:rPr>
              <w:t xml:space="preserve">CE. </w:t>
            </w:r>
          </w:p>
        </w:tc>
      </w:tr>
    </w:tbl>
    <w:p w:rsidR="00000000" w:rsidDel="00000000" w:rsidP="00000000" w:rsidRDefault="00000000" w:rsidRPr="00000000" w14:paraId="000000B6">
      <w:pPr>
        <w:spacing w:after="200" w:line="276" w:lineRule="auto"/>
        <w:rPr>
          <w:vertAlign w:val="baseline"/>
        </w:rPr>
      </w:pPr>
      <w:r w:rsidDel="00000000" w:rsidR="00000000" w:rsidRPr="00000000">
        <w:rPr>
          <w:rtl w:val="0"/>
        </w:rPr>
      </w:r>
    </w:p>
    <w:sectPr>
      <w:footerReference r:id="rId9" w:type="default"/>
      <w:footerReference r:id="rId10" w:type="first"/>
      <w:pgSz w:h="16838" w:w="11906" w:orient="portrait"/>
      <w:pgMar w:bottom="720" w:top="720" w:left="720" w:right="1134" w:header="567"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3399"/>
        <w:sz w:val="20"/>
        <w:szCs w:val="20"/>
        <w:u w:val="none"/>
        <w:shd w:fill="auto" w:val="clear"/>
        <w:vertAlign w:val="baseline"/>
      </w:rPr>
    </w:pPr>
    <w:r w:rsidDel="00000000" w:rsidR="00000000" w:rsidRPr="00000000">
      <w:rPr>
        <w:rFonts w:ascii="Arial" w:cs="Arial" w:eastAsia="Arial" w:hAnsi="Arial"/>
        <w:b w:val="0"/>
        <w:i w:val="1"/>
        <w:smallCaps w:val="0"/>
        <w:strike w:val="0"/>
        <w:color w:val="666666"/>
        <w:sz w:val="18"/>
        <w:szCs w:val="18"/>
        <w:u w:val="none"/>
        <w:shd w:fill="auto" w:val="clear"/>
        <w:vertAlign w:val="baseline"/>
        <w:rtl w:val="0"/>
      </w:rPr>
      <w:t xml:space="preserve">This template is provided for members of The Exams Office </w:t>
    </w:r>
    <w:r w:rsidDel="00000000" w:rsidR="00000000" w:rsidRPr="00000000">
      <w:rPr>
        <w:rFonts w:ascii="Arial" w:cs="Arial" w:eastAsia="Arial" w:hAnsi="Arial"/>
        <w:b w:val="1"/>
        <w:i w:val="1"/>
        <w:smallCaps w:val="0"/>
        <w:strike w:val="0"/>
        <w:color w:val="666666"/>
        <w:sz w:val="18"/>
        <w:szCs w:val="18"/>
        <w:u w:val="none"/>
        <w:shd w:fill="auto" w:val="clear"/>
        <w:vertAlign w:val="baseline"/>
        <w:rtl w:val="0"/>
      </w:rPr>
      <w:t xml:space="preserve">only</w:t>
    </w:r>
    <w:r w:rsidDel="00000000" w:rsidR="00000000" w:rsidRPr="00000000">
      <w:rPr>
        <w:rFonts w:ascii="Arial" w:cs="Arial" w:eastAsia="Arial" w:hAnsi="Arial"/>
        <w:b w:val="0"/>
        <w:i w:val="1"/>
        <w:smallCaps w:val="0"/>
        <w:strike w:val="0"/>
        <w:color w:val="666666"/>
        <w:sz w:val="18"/>
        <w:szCs w:val="18"/>
        <w:u w:val="none"/>
        <w:shd w:fill="auto" w:val="clear"/>
        <w:vertAlign w:val="baseline"/>
        <w:rtl w:val="0"/>
      </w:rPr>
      <w:t xml:space="preserve"> and must not be shared beyond use in your centre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color w:val="ff330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3399"/>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3399"/>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3399"/>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3399"/>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3399"/>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080" w:hanging="360"/>
      </w:pPr>
      <w:rPr>
        <w:rFonts w:ascii="Noto Sans Symbols" w:cs="Noto Sans Symbols" w:eastAsia="Noto Sans Symbols" w:hAnsi="Noto Sans Symbols"/>
        <w:color w:val="ff330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003399"/>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color w:val="003399"/>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003399"/>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003399"/>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Rule="auto"/>
    </w:pPr>
    <w:rPr>
      <w:rFonts w:ascii="Arial" w:cs="Arial" w:eastAsia="Arial" w:hAnsi="Arial"/>
      <w:b w:val="1"/>
      <w:sz w:val="24"/>
      <w:szCs w:val="24"/>
      <w:vertAlign w:val="baseline"/>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0" w:before="200" w:lineRule="auto"/>
    </w:pPr>
    <w:rPr>
      <w:rFonts w:ascii="Arial" w:cs="Arial" w:eastAsia="Arial" w:hAnsi="Arial"/>
      <w:b w:val="1"/>
      <w:sz w:val="22"/>
      <w:szCs w:val="22"/>
      <w:vertAlign w:val="baseline"/>
    </w:rPr>
  </w:style>
  <w:style w:type="paragraph" w:styleId="Heading4">
    <w:name w:val="heading 4"/>
    <w:basedOn w:val="Normal"/>
    <w:next w:val="Normal"/>
    <w:pPr>
      <w:keepNext w:val="1"/>
      <w:spacing w:after="60" w:before="240" w:lineRule="auto"/>
    </w:pPr>
    <w:rPr>
      <w:rFonts w:ascii="Verdana" w:cs="Verdana" w:eastAsia="Verdana" w:hAnsi="Verdana"/>
      <w:b w:val="1"/>
      <w:sz w:val="28"/>
      <w:szCs w:val="28"/>
      <w:vertAlign w:val="baseline"/>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sz w:val="22"/>
      <w:szCs w:val="22"/>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www.jcq.org.uk/exams-office/access-arrangements-and-special-consider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